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69" w:rsidRPr="00EC4A14" w:rsidRDefault="00801269" w:rsidP="004B3E19">
      <w:pPr>
        <w:pStyle w:val="2"/>
      </w:pPr>
    </w:p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4B3E19" w:rsidRPr="00414E4F" w:rsidTr="00C210BE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700EDE">
              <w:rPr>
                <w:rFonts w:ascii="Times New Roman" w:hAnsi="Times New Roman"/>
                <w:sz w:val="28"/>
                <w:szCs w:val="28"/>
              </w:rPr>
              <w:t>ЛЕКАРЕВСКОГО</w:t>
            </w:r>
            <w:r w:rsidRPr="00414E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  <w:p w:rsidR="004B3E19" w:rsidRPr="00414E4F" w:rsidRDefault="004B3E19" w:rsidP="004B3E19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4B3E19" w:rsidRPr="00414E4F" w:rsidRDefault="00322FEA" w:rsidP="004B3E19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C0C10FB" wp14:editId="45F4223C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</w:t>
            </w:r>
            <w:r w:rsidR="00700EDE">
              <w:rPr>
                <w:rFonts w:ascii="Times New Roman" w:hAnsi="Times New Roman"/>
                <w:sz w:val="28"/>
                <w:szCs w:val="28"/>
                <w:lang w:val="tt-RU"/>
              </w:rPr>
              <w:t>ЛЕКАРЕВО</w:t>
            </w: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ҖИРЛЕГЕ СОВЕТЫ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4B3E19" w:rsidRPr="00414E4F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РЕШЕНИЕ           </w:t>
      </w:r>
      <w:r w:rsidR="00010DEC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 </w:t>
      </w:r>
      <w:r w:rsidR="00700EDE">
        <w:rPr>
          <w:rFonts w:ascii="Times New Roman" w:hAnsi="Times New Roman"/>
          <w:bCs/>
          <w:sz w:val="28"/>
          <w:szCs w:val="28"/>
        </w:rPr>
        <w:t>с.</w:t>
      </w: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700EDE">
        <w:rPr>
          <w:rFonts w:ascii="Times New Roman" w:hAnsi="Times New Roman"/>
          <w:bCs/>
          <w:sz w:val="28"/>
          <w:szCs w:val="28"/>
          <w:lang w:val="tt-RU"/>
        </w:rPr>
        <w:t>Лекарево</w:t>
      </w: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КАРАР</w:t>
      </w:r>
    </w:p>
    <w:p w:rsidR="004B3E19" w:rsidRPr="00414E4F" w:rsidRDefault="004B3E19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4B3E19" w:rsidP="004B3E19">
      <w:pPr>
        <w:jc w:val="both"/>
        <w:rPr>
          <w:rFonts w:ascii="Times New Roman" w:hAnsi="Times New Roman"/>
          <w:sz w:val="28"/>
          <w:szCs w:val="28"/>
        </w:rPr>
      </w:pPr>
      <w:r w:rsidRPr="00414E4F">
        <w:rPr>
          <w:rFonts w:ascii="Times New Roman" w:hAnsi="Times New Roman"/>
          <w:sz w:val="28"/>
          <w:szCs w:val="28"/>
        </w:rPr>
        <w:t xml:space="preserve">№   </w:t>
      </w:r>
      <w:r w:rsidR="0002028F">
        <w:rPr>
          <w:rFonts w:ascii="Times New Roman" w:hAnsi="Times New Roman"/>
          <w:sz w:val="28"/>
          <w:szCs w:val="28"/>
        </w:rPr>
        <w:t>121</w:t>
      </w:r>
      <w:r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</w:t>
      </w:r>
      <w:r w:rsidR="00700EDE">
        <w:rPr>
          <w:rFonts w:ascii="Times New Roman" w:hAnsi="Times New Roman"/>
          <w:sz w:val="28"/>
          <w:szCs w:val="28"/>
        </w:rPr>
        <w:t>12</w:t>
      </w:r>
      <w:r w:rsidRPr="00414E4F">
        <w:rPr>
          <w:rFonts w:ascii="Times New Roman" w:hAnsi="Times New Roman"/>
          <w:sz w:val="28"/>
          <w:szCs w:val="28"/>
        </w:rPr>
        <w:t xml:space="preserve">» </w:t>
      </w:r>
      <w:r w:rsidR="00700EDE">
        <w:rPr>
          <w:rFonts w:ascii="Times New Roman" w:hAnsi="Times New Roman"/>
          <w:sz w:val="28"/>
          <w:szCs w:val="28"/>
        </w:rPr>
        <w:t xml:space="preserve">января </w:t>
      </w:r>
      <w:r w:rsidR="00FF254D" w:rsidRPr="00414E4F">
        <w:rPr>
          <w:rFonts w:ascii="Times New Roman" w:hAnsi="Times New Roman"/>
          <w:sz w:val="28"/>
          <w:szCs w:val="28"/>
        </w:rPr>
        <w:t>202</w:t>
      </w:r>
      <w:r w:rsidR="005E7890">
        <w:rPr>
          <w:rFonts w:ascii="Times New Roman" w:hAnsi="Times New Roman"/>
          <w:sz w:val="28"/>
          <w:szCs w:val="28"/>
        </w:rPr>
        <w:t>4</w:t>
      </w:r>
      <w:r w:rsidRPr="00414E4F">
        <w:rPr>
          <w:rFonts w:ascii="Times New Roman" w:hAnsi="Times New Roman"/>
          <w:sz w:val="28"/>
          <w:szCs w:val="28"/>
        </w:rPr>
        <w:t xml:space="preserve"> г.</w:t>
      </w:r>
    </w:p>
    <w:p w:rsidR="0002028F" w:rsidRDefault="0002028F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2028F">
        <w:rPr>
          <w:rFonts w:ascii="Times New Roman" w:hAnsi="Times New Roman"/>
          <w:sz w:val="28"/>
          <w:szCs w:val="28"/>
          <w:lang w:eastAsia="en-US"/>
        </w:rPr>
        <w:t xml:space="preserve">Об установлении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  <w:lang w:eastAsia="en-US"/>
        </w:rPr>
        <w:t>на выборной муниципальной должности</w:t>
      </w:r>
    </w:p>
    <w:p w:rsidR="0002028F" w:rsidRPr="00414E4F" w:rsidRDefault="0002028F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2028F" w:rsidRPr="0002028F" w:rsidRDefault="0002028F" w:rsidP="0002028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2028F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26 Кодекса Республики Татарстан о муниципальной службе, Положением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Лекаревское сельское поселение Елабужского муниципального района, утвержденным решением Совета Лекаревского сельского поселения Елабужского муниципального района от 28 апреля 2018 года № 116</w:t>
      </w:r>
      <w:proofErr w:type="gramEnd"/>
    </w:p>
    <w:p w:rsidR="0002028F" w:rsidRPr="0002028F" w:rsidRDefault="0002028F" w:rsidP="0002028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2028F" w:rsidRPr="0002028F" w:rsidRDefault="0002028F" w:rsidP="0002028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028F">
        <w:rPr>
          <w:rFonts w:ascii="Times New Roman" w:hAnsi="Times New Roman"/>
          <w:bCs/>
          <w:color w:val="000000"/>
          <w:sz w:val="28"/>
          <w:szCs w:val="28"/>
        </w:rPr>
        <w:t xml:space="preserve">Установить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Зариповой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Ларисе Ивановне</w:t>
      </w:r>
      <w:r w:rsidRPr="0002028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главе</w:t>
      </w:r>
      <w:r w:rsidRPr="0002028F">
        <w:rPr>
          <w:rFonts w:ascii="Times New Roman" w:hAnsi="Times New Roman"/>
          <w:bCs/>
          <w:color w:val="000000"/>
          <w:sz w:val="28"/>
          <w:szCs w:val="28"/>
        </w:rPr>
        <w:t xml:space="preserve"> Лекаревского сельского поселения ежемесячную надбавку к должностному окладу за выслугу лет на муниципальной службе с </w:t>
      </w:r>
      <w:r>
        <w:rPr>
          <w:rFonts w:ascii="Times New Roman" w:hAnsi="Times New Roman"/>
          <w:bCs/>
          <w:color w:val="000000"/>
          <w:sz w:val="28"/>
          <w:szCs w:val="28"/>
        </w:rPr>
        <w:t>29 декабря 2023 года -1</w:t>
      </w:r>
      <w:r w:rsidRPr="0002028F">
        <w:rPr>
          <w:rFonts w:ascii="Times New Roman" w:hAnsi="Times New Roman"/>
          <w:bCs/>
          <w:color w:val="000000"/>
          <w:sz w:val="28"/>
          <w:szCs w:val="28"/>
        </w:rPr>
        <w:t>0%.</w:t>
      </w: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proofErr w:type="spellStart"/>
      <w:r w:rsidR="00700EDE">
        <w:rPr>
          <w:rFonts w:ascii="Times New Roman" w:hAnsi="Times New Roman"/>
          <w:sz w:val="28"/>
          <w:szCs w:val="28"/>
          <w:lang w:eastAsia="en-US"/>
        </w:rPr>
        <w:t>Л.И.Зарипова</w:t>
      </w:r>
      <w:proofErr w:type="spellEnd"/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6842" w:rsidRPr="00414E4F" w:rsidSect="00753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E0" w:rsidRDefault="001514E0" w:rsidP="002473D3">
      <w:pPr>
        <w:spacing w:after="0" w:line="240" w:lineRule="auto"/>
      </w:pPr>
      <w:r>
        <w:separator/>
      </w:r>
    </w:p>
  </w:endnote>
  <w:endnote w:type="continuationSeparator" w:id="0">
    <w:p w:rsidR="001514E0" w:rsidRDefault="001514E0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E7DF9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E0" w:rsidRDefault="001514E0" w:rsidP="002473D3">
      <w:pPr>
        <w:spacing w:after="0" w:line="240" w:lineRule="auto"/>
      </w:pPr>
      <w:r>
        <w:separator/>
      </w:r>
    </w:p>
  </w:footnote>
  <w:footnote w:type="continuationSeparator" w:id="0">
    <w:p w:rsidR="001514E0" w:rsidRDefault="001514E0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2028F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3496B"/>
    <w:rsid w:val="00140AE1"/>
    <w:rsid w:val="001459A0"/>
    <w:rsid w:val="001514E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D50AC"/>
    <w:rsid w:val="002E0163"/>
    <w:rsid w:val="002E2160"/>
    <w:rsid w:val="002E4E17"/>
    <w:rsid w:val="002E5FFC"/>
    <w:rsid w:val="00300B9A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B3C9C"/>
    <w:rsid w:val="003C3711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3948"/>
    <w:rsid w:val="00593EFF"/>
    <w:rsid w:val="00596D1C"/>
    <w:rsid w:val="005A2F39"/>
    <w:rsid w:val="005E7890"/>
    <w:rsid w:val="0060617A"/>
    <w:rsid w:val="00613769"/>
    <w:rsid w:val="00616D65"/>
    <w:rsid w:val="00641190"/>
    <w:rsid w:val="006421C8"/>
    <w:rsid w:val="00643AE5"/>
    <w:rsid w:val="00647B42"/>
    <w:rsid w:val="00667968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6E718E"/>
    <w:rsid w:val="00700EDE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9418E"/>
    <w:rsid w:val="007A0E47"/>
    <w:rsid w:val="007A58C3"/>
    <w:rsid w:val="007A5947"/>
    <w:rsid w:val="007A5AFE"/>
    <w:rsid w:val="007B5996"/>
    <w:rsid w:val="007C56EE"/>
    <w:rsid w:val="007C75AA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934B6"/>
    <w:rsid w:val="00A94C14"/>
    <w:rsid w:val="00AB5EFF"/>
    <w:rsid w:val="00AB6C3E"/>
    <w:rsid w:val="00AD5112"/>
    <w:rsid w:val="00AE0D35"/>
    <w:rsid w:val="00AE1CC8"/>
    <w:rsid w:val="00AE7DF9"/>
    <w:rsid w:val="00AF6D8D"/>
    <w:rsid w:val="00B14731"/>
    <w:rsid w:val="00B17EE1"/>
    <w:rsid w:val="00B30485"/>
    <w:rsid w:val="00B3608D"/>
    <w:rsid w:val="00B56175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10FE-596A-4317-A95D-87F99DC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лекарево</cp:lastModifiedBy>
  <cp:revision>4</cp:revision>
  <cp:lastPrinted>2024-01-16T12:40:00Z</cp:lastPrinted>
  <dcterms:created xsi:type="dcterms:W3CDTF">2024-01-12T07:05:00Z</dcterms:created>
  <dcterms:modified xsi:type="dcterms:W3CDTF">2024-01-16T12:41:00Z</dcterms:modified>
</cp:coreProperties>
</file>