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83515D" w:rsidRPr="007B07EB" w:rsidP="007B07EB">
      <w:pPr>
        <w:spacing w:before="100" w:beforeAutospacing="1" w:after="100" w:afterAutospacing="1" w:line="240" w:lineRule="auto"/>
        <w:jc w:val="center"/>
        <w:rPr>
          <w:rFonts w:ascii="Times New Roman" w:eastAsia="Times New Roman" w:hAnsi="Times New Roman"/>
          <w:sz w:val="28"/>
          <w:szCs w:val="28"/>
          <w:lang w:eastAsia="ru-RU"/>
        </w:rPr>
      </w:pPr>
      <w:r w:rsidRPr="0083515D">
        <w:rPr>
          <w:rFonts w:ascii="Times New Roman" w:eastAsia="Times New Roman" w:hAnsi="Times New Roman"/>
          <w:sz w:val="28"/>
          <w:szCs w:val="28"/>
          <w:lang w:eastAsia="ru-RU"/>
        </w:rPr>
        <w:t xml:space="preserve">СОВЕТ ЛЕКАРЕВСКОГО СЕЛЬСКОГО ПОСЕЛЕНИЯ ЕЛАБУЖСКОГО МУНИЦИПАЛЬНОГО РАЙОНА РЕСПУБЛИКИ ТАТАРСТАН </w:t>
      </w:r>
    </w:p>
    <w:p w:rsidR="0083515D" w:rsidRPr="0083515D" w:rsidP="0083515D">
      <w:pPr>
        <w:widowControl w:val="0"/>
        <w:spacing w:after="0" w:line="240" w:lineRule="auto"/>
        <w:rPr>
          <w:rFonts w:ascii="Times New Roman" w:eastAsia="Times New Roman" w:hAnsi="Times New Roman"/>
          <w:b/>
          <w:bCs/>
          <w:color w:val="000000"/>
          <w:sz w:val="28"/>
          <w:szCs w:val="28"/>
          <w:lang w:eastAsia="ru-RU"/>
        </w:rPr>
      </w:pPr>
    </w:p>
    <w:tbl>
      <w:tblPr>
        <w:tblW w:w="10635" w:type="dxa"/>
        <w:tblInd w:w="176" w:type="dxa"/>
        <w:tblLayout w:type="fixed"/>
        <w:tblLook w:val="01E0"/>
      </w:tblPr>
      <w:tblGrid>
        <w:gridCol w:w="5317"/>
        <w:gridCol w:w="5318"/>
      </w:tblGrid>
      <w:tr w:rsidTr="0083515D">
        <w:tblPrEx>
          <w:tblW w:w="10635" w:type="dxa"/>
          <w:tblInd w:w="176" w:type="dxa"/>
          <w:tblLayout w:type="fixed"/>
          <w:tblLook w:val="01E0"/>
        </w:tblPrEx>
        <w:trPr>
          <w:trHeight w:val="689"/>
        </w:trPr>
        <w:tc>
          <w:tcPr>
            <w:tcW w:w="5315" w:type="dxa"/>
            <w:hideMark/>
          </w:tcPr>
          <w:p w:rsidR="0083515D" w:rsidRPr="0083515D" w:rsidP="0083515D">
            <w:pPr>
              <w:widowControl w:val="0"/>
              <w:spacing w:after="0" w:line="240" w:lineRule="auto"/>
              <w:rPr>
                <w:rFonts w:ascii="Times New Roman" w:eastAsia="Times New Roman" w:hAnsi="Times New Roman"/>
                <w:bCs/>
                <w:color w:val="000000"/>
                <w:sz w:val="28"/>
                <w:szCs w:val="28"/>
                <w:lang w:eastAsia="ru-RU"/>
              </w:rPr>
            </w:pPr>
            <w:r w:rsidRPr="0083515D">
              <w:rPr>
                <w:rFonts w:ascii="Times New Roman" w:eastAsia="Times New Roman" w:hAnsi="Times New Roman"/>
                <w:bCs/>
                <w:color w:val="000000"/>
                <w:sz w:val="28"/>
                <w:szCs w:val="28"/>
                <w:lang w:eastAsia="ru-RU"/>
              </w:rPr>
              <w:t xml:space="preserve">             РЕШЕНИЕ</w:t>
            </w:r>
          </w:p>
        </w:tc>
        <w:tc>
          <w:tcPr>
            <w:tcW w:w="5316" w:type="dxa"/>
            <w:hideMark/>
          </w:tcPr>
          <w:p w:rsidR="0083515D" w:rsidRPr="0083515D" w:rsidP="0083515D">
            <w:pPr>
              <w:widowControl w:val="0"/>
              <w:spacing w:after="0" w:line="240" w:lineRule="auto"/>
              <w:rPr>
                <w:rFonts w:ascii="Times New Roman" w:eastAsia="Times New Roman" w:hAnsi="Times New Roman"/>
                <w:bCs/>
                <w:color w:val="000000"/>
                <w:sz w:val="28"/>
                <w:szCs w:val="28"/>
                <w:lang w:eastAsia="ru-RU"/>
              </w:rPr>
            </w:pPr>
            <w:r w:rsidRPr="0083515D">
              <w:rPr>
                <w:rFonts w:ascii="Times New Roman" w:eastAsia="Times New Roman" w:hAnsi="Times New Roman"/>
                <w:bCs/>
                <w:color w:val="000000"/>
                <w:sz w:val="28"/>
                <w:szCs w:val="28"/>
                <w:lang w:eastAsia="ru-RU"/>
              </w:rPr>
              <w:t xml:space="preserve">                         КАРАР</w:t>
            </w:r>
          </w:p>
        </w:tc>
      </w:tr>
    </w:tbl>
    <w:p w:rsidR="0083515D" w:rsidRPr="0083515D" w:rsidP="0083515D">
      <w:pPr>
        <w:widowControl w:val="0"/>
        <w:suppressAutoHyphens/>
        <w:spacing w:after="0" w:line="240" w:lineRule="auto"/>
        <w:rPr>
          <w:rFonts w:ascii="Times New Roman" w:eastAsia="Times New Roman" w:hAnsi="Times New Roman"/>
          <w:color w:val="000000"/>
          <w:sz w:val="20"/>
          <w:szCs w:val="20"/>
          <w:lang w:eastAsia="zh-CN"/>
        </w:rPr>
      </w:pPr>
      <w:r w:rsidRPr="0083515D">
        <w:rPr>
          <w:rFonts w:ascii="Times New Roman" w:eastAsia="Times New Roman" w:hAnsi="Times New Roman"/>
          <w:color w:val="000000"/>
          <w:sz w:val="28"/>
          <w:szCs w:val="28"/>
          <w:lang w:eastAsia="zh-CN"/>
        </w:rPr>
        <w:t xml:space="preserve">от «29»сентября </w:t>
      </w:r>
      <w:r w:rsidRPr="0083515D">
        <w:rPr>
          <w:rFonts w:ascii="Times New Roman" w:eastAsia="Times New Roman" w:hAnsi="Times New Roman"/>
          <w:color w:val="000000"/>
          <w:spacing w:val="7"/>
          <w:sz w:val="28"/>
          <w:szCs w:val="28"/>
          <w:lang w:eastAsia="zh-CN"/>
        </w:rPr>
        <w:t>2022 г</w:t>
      </w:r>
      <w:r w:rsidRPr="0083515D">
        <w:rPr>
          <w:rFonts w:ascii="Times New Roman" w:eastAsia="Times New Roman" w:hAnsi="Times New Roman"/>
          <w:color w:val="000000"/>
          <w:spacing w:val="7"/>
          <w:sz w:val="28"/>
          <w:szCs w:val="28"/>
          <w:lang w:eastAsia="zh-CN"/>
        </w:rPr>
        <w:tab/>
      </w:r>
      <w:r w:rsidRPr="0083515D">
        <w:rPr>
          <w:rFonts w:ascii="Times New Roman" w:eastAsia="Times New Roman" w:hAnsi="Times New Roman"/>
          <w:color w:val="000000"/>
          <w:spacing w:val="7"/>
          <w:sz w:val="28"/>
          <w:szCs w:val="28"/>
          <w:lang w:eastAsia="zh-CN"/>
        </w:rPr>
        <w:tab/>
      </w:r>
      <w:r w:rsidRPr="0083515D">
        <w:rPr>
          <w:rFonts w:ascii="Times New Roman" w:eastAsia="Times New Roman" w:hAnsi="Times New Roman"/>
          <w:color w:val="000000"/>
          <w:spacing w:val="7"/>
          <w:sz w:val="28"/>
          <w:szCs w:val="28"/>
          <w:lang w:eastAsia="zh-CN"/>
        </w:rPr>
        <w:tab/>
      </w:r>
      <w:r w:rsidRPr="0083515D">
        <w:rPr>
          <w:rFonts w:ascii="Times New Roman" w:eastAsia="Times New Roman" w:hAnsi="Times New Roman"/>
          <w:color w:val="000000"/>
          <w:spacing w:val="7"/>
          <w:sz w:val="28"/>
          <w:szCs w:val="28"/>
          <w:lang w:eastAsia="zh-CN"/>
        </w:rPr>
        <w:tab/>
      </w:r>
      <w:r w:rsidRPr="0083515D">
        <w:rPr>
          <w:rFonts w:ascii="Times New Roman" w:eastAsia="Times New Roman" w:hAnsi="Times New Roman"/>
          <w:color w:val="000000"/>
          <w:spacing w:val="7"/>
          <w:sz w:val="28"/>
          <w:szCs w:val="28"/>
          <w:lang w:eastAsia="zh-CN"/>
        </w:rPr>
        <w:tab/>
      </w:r>
      <w:r w:rsidRPr="0083515D">
        <w:rPr>
          <w:rFonts w:ascii="Times New Roman" w:eastAsia="Times New Roman" w:hAnsi="Times New Roman"/>
          <w:color w:val="000000"/>
          <w:spacing w:val="7"/>
          <w:sz w:val="28"/>
          <w:szCs w:val="28"/>
          <w:lang w:eastAsia="zh-CN"/>
        </w:rPr>
        <w:tab/>
      </w:r>
      <w:r w:rsidRPr="0083515D">
        <w:rPr>
          <w:rFonts w:ascii="Times New Roman" w:eastAsia="Times New Roman" w:hAnsi="Times New Roman"/>
          <w:color w:val="000000"/>
          <w:spacing w:val="7"/>
          <w:sz w:val="28"/>
          <w:szCs w:val="28"/>
          <w:lang w:eastAsia="zh-CN"/>
        </w:rPr>
        <w:tab/>
      </w:r>
      <w:r w:rsidRPr="0083515D">
        <w:rPr>
          <w:rFonts w:ascii="Times New Roman" w:eastAsia="Times New Roman" w:hAnsi="Times New Roman"/>
          <w:color w:val="000000"/>
          <w:spacing w:val="7"/>
          <w:sz w:val="28"/>
          <w:szCs w:val="28"/>
          <w:lang w:eastAsia="zh-CN"/>
        </w:rPr>
        <w:tab/>
      </w:r>
      <w:r w:rsidRPr="0083515D">
        <w:rPr>
          <w:rFonts w:ascii="Times New Roman" w:eastAsia="Times New Roman" w:hAnsi="Times New Roman"/>
          <w:color w:val="000000"/>
          <w:spacing w:val="7"/>
          <w:sz w:val="28"/>
          <w:szCs w:val="28"/>
          <w:lang w:eastAsia="zh-CN"/>
        </w:rPr>
        <w:tab/>
        <w:t xml:space="preserve"> </w:t>
      </w:r>
      <w:r w:rsidRPr="0083515D">
        <w:rPr>
          <w:rFonts w:ascii="Times New Roman" w:eastAsia="Times New Roman" w:hAnsi="Times New Roman"/>
          <w:color w:val="000000"/>
          <w:sz w:val="28"/>
          <w:szCs w:val="28"/>
          <w:lang w:eastAsia="zh-CN"/>
        </w:rPr>
        <w:t>№</w:t>
      </w:r>
      <w:r w:rsidRPr="0083515D">
        <w:rPr>
          <w:rFonts w:ascii="Times New Roman" w:eastAsia="Times New Roman" w:hAnsi="Times New Roman"/>
          <w:color w:val="000000"/>
          <w:spacing w:val="7"/>
          <w:sz w:val="28"/>
          <w:szCs w:val="28"/>
          <w:lang w:eastAsia="zh-CN"/>
        </w:rPr>
        <w:t>69</w:t>
      </w:r>
    </w:p>
    <w:p w:rsidR="0083515D" w:rsidRPr="0083515D" w:rsidP="0083515D">
      <w:pPr>
        <w:widowControl w:val="0"/>
        <w:autoSpaceDE w:val="0"/>
        <w:autoSpaceDN w:val="0"/>
        <w:spacing w:after="0" w:line="240" w:lineRule="auto"/>
        <w:jc w:val="center"/>
        <w:rPr>
          <w:rFonts w:ascii="Times New Roman" w:eastAsia="Times New Roman" w:hAnsi="Times New Roman"/>
          <w:b/>
          <w:sz w:val="28"/>
          <w:szCs w:val="28"/>
          <w:lang w:eastAsia="ru-RU"/>
        </w:rPr>
      </w:pPr>
    </w:p>
    <w:p w:rsidR="0083515D" w:rsidRPr="00F61048" w:rsidP="0083515D">
      <w:pPr>
        <w:autoSpaceDE w:val="0"/>
        <w:autoSpaceDN w:val="0"/>
        <w:adjustRightInd w:val="0"/>
        <w:spacing w:after="0" w:line="240" w:lineRule="auto"/>
        <w:jc w:val="center"/>
        <w:outlineLvl w:val="0"/>
        <w:rPr>
          <w:rFonts w:ascii="Times New Roman" w:hAnsi="Times New Roman"/>
          <w:bCs/>
          <w:color w:val="000000"/>
          <w:sz w:val="28"/>
          <w:szCs w:val="28"/>
        </w:rPr>
      </w:pPr>
      <w:r w:rsidRPr="00F61048">
        <w:rPr>
          <w:rFonts w:ascii="Times New Roman" w:hAnsi="Times New Roman"/>
          <w:bCs/>
          <w:color w:val="000000"/>
          <w:sz w:val="28"/>
          <w:szCs w:val="28"/>
        </w:rPr>
        <w:t xml:space="preserve">Об осуществлении муниципального контроля в сфере благоустройства </w:t>
      </w:r>
      <w:r w:rsidRPr="00F61048">
        <w:rPr>
          <w:rFonts w:ascii="Times New Roman" w:hAnsi="Times New Roman"/>
          <w:bCs/>
          <w:color w:val="000000"/>
          <w:sz w:val="28"/>
          <w:szCs w:val="28"/>
        </w:rPr>
        <w:br/>
        <w:t xml:space="preserve">на территории </w:t>
      </w:r>
      <w:r w:rsidRPr="00F61048">
        <w:rPr>
          <w:rFonts w:ascii="Times New Roman" w:eastAsia="Times New Roman" w:hAnsi="Times New Roman"/>
          <w:bCs/>
          <w:color w:val="000000"/>
          <w:sz w:val="28"/>
          <w:szCs w:val="28"/>
          <w:lang w:eastAsia="ru-RU"/>
        </w:rPr>
        <w:t>Лекаревского</w:t>
      </w:r>
      <w:r w:rsidRPr="00F61048">
        <w:rPr>
          <w:rFonts w:ascii="Times New Roman" w:eastAsia="Times New Roman" w:hAnsi="Times New Roman"/>
          <w:color w:val="FF0000"/>
          <w:sz w:val="20"/>
          <w:szCs w:val="20"/>
          <w:lang w:eastAsia="ru-RU"/>
        </w:rPr>
        <w:t xml:space="preserve"> </w:t>
      </w:r>
      <w:r w:rsidRPr="00F61048">
        <w:rPr>
          <w:rFonts w:ascii="Times New Roman" w:eastAsia="Times New Roman" w:hAnsi="Times New Roman"/>
          <w:iCs/>
          <w:color w:val="000000"/>
          <w:sz w:val="28"/>
          <w:szCs w:val="28"/>
          <w:lang w:eastAsia="ru-RU"/>
        </w:rPr>
        <w:t>сельского поселения Елабужского муниципального района Республики Татарстан</w:t>
      </w:r>
    </w:p>
    <w:p w:rsidR="0083515D" w:rsidRPr="0083515D" w:rsidP="0083515D">
      <w:pPr>
        <w:widowControl w:val="0"/>
        <w:autoSpaceDE w:val="0"/>
        <w:autoSpaceDN w:val="0"/>
        <w:spacing w:after="0" w:line="240" w:lineRule="auto"/>
        <w:jc w:val="both"/>
        <w:rPr>
          <w:rFonts w:ascii="Times New Roman" w:eastAsia="Times New Roman" w:hAnsi="Times New Roman"/>
          <w:sz w:val="28"/>
          <w:szCs w:val="28"/>
          <w:lang w:eastAsia="ru-RU"/>
        </w:rPr>
      </w:pPr>
    </w:p>
    <w:p w:rsidR="0083515D" w:rsidRPr="0083515D" w:rsidP="0083515D">
      <w:pPr>
        <w:widowControl w:val="0"/>
        <w:shd w:val="clear" w:color="auto" w:fill="FFFFFF"/>
        <w:spacing w:after="0" w:line="240" w:lineRule="auto"/>
        <w:ind w:firstLine="709"/>
        <w:jc w:val="both"/>
        <w:rPr>
          <w:rFonts w:ascii="Arial" w:eastAsia="Times New Roman" w:hAnsi="Arial"/>
          <w:color w:val="000000"/>
          <w:sz w:val="20"/>
          <w:szCs w:val="20"/>
          <w:lang w:eastAsia="ru-RU"/>
        </w:rPr>
      </w:pPr>
      <w:r w:rsidRPr="0083515D">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Pr="0083515D">
        <w:rPr>
          <w:rFonts w:ascii="Times New Roman" w:eastAsia="Times New Roman" w:hAnsi="Times New Roman"/>
          <w:color w:val="000000"/>
          <w:sz w:val="28"/>
          <w:szCs w:val="28"/>
          <w:lang w:eastAsia="ru-RU"/>
        </w:rPr>
        <w:t xml:space="preserve">Уставом </w:t>
      </w:r>
      <w:r w:rsidRPr="0083515D">
        <w:rPr>
          <w:rFonts w:ascii="Times New Roman" w:eastAsia="Times New Roman" w:hAnsi="Times New Roman"/>
          <w:bCs/>
          <w:color w:val="000000"/>
          <w:sz w:val="28"/>
          <w:szCs w:val="28"/>
          <w:lang w:eastAsia="ru-RU"/>
        </w:rPr>
        <w:t>Лекаревского</w:t>
      </w:r>
      <w:r w:rsidRPr="0083515D">
        <w:rPr>
          <w:rFonts w:ascii="Times New Roman" w:eastAsia="Times New Roman" w:hAnsi="Times New Roman"/>
          <w:color w:val="FF0000"/>
          <w:sz w:val="20"/>
          <w:szCs w:val="20"/>
          <w:lang w:eastAsia="ru-RU"/>
        </w:rPr>
        <w:t xml:space="preserve"> </w:t>
      </w:r>
      <w:r w:rsidRPr="0083515D">
        <w:rPr>
          <w:rFonts w:ascii="Times New Roman" w:eastAsia="Times New Roman" w:hAnsi="Times New Roman"/>
          <w:iCs/>
          <w:color w:val="000000"/>
          <w:sz w:val="28"/>
          <w:szCs w:val="28"/>
          <w:lang w:eastAsia="ru-RU"/>
        </w:rPr>
        <w:t>сельского поселения Елабужского муниципального района Республики Татарстан</w:t>
      </w:r>
      <w:r w:rsidRPr="0083515D">
        <w:rPr>
          <w:rFonts w:ascii="Times New Roman" w:hAnsi="Times New Roman"/>
          <w:sz w:val="28"/>
          <w:szCs w:val="28"/>
        </w:rPr>
        <w:t xml:space="preserve">, </w:t>
      </w:r>
      <w:r w:rsidRPr="0083515D">
        <w:rPr>
          <w:rFonts w:ascii="Times New Roman" w:eastAsia="Times New Roman" w:hAnsi="Times New Roman"/>
          <w:iCs/>
          <w:color w:val="000000"/>
          <w:sz w:val="28"/>
          <w:szCs w:val="28"/>
          <w:lang w:eastAsia="ru-RU"/>
        </w:rPr>
        <w:t xml:space="preserve">Совет </w:t>
      </w:r>
      <w:r w:rsidRPr="0083515D">
        <w:rPr>
          <w:rFonts w:ascii="Times New Roman" w:eastAsia="Times New Roman" w:hAnsi="Times New Roman"/>
          <w:bCs/>
          <w:color w:val="000000"/>
          <w:sz w:val="28"/>
          <w:szCs w:val="28"/>
          <w:lang w:eastAsia="ru-RU"/>
        </w:rPr>
        <w:t>Лекаревского</w:t>
      </w:r>
      <w:r w:rsidRPr="0083515D">
        <w:rPr>
          <w:rFonts w:ascii="Times New Roman" w:eastAsia="Times New Roman" w:hAnsi="Times New Roman"/>
          <w:color w:val="FF0000"/>
          <w:sz w:val="20"/>
          <w:szCs w:val="20"/>
          <w:lang w:eastAsia="ru-RU"/>
        </w:rPr>
        <w:t xml:space="preserve"> </w:t>
      </w:r>
      <w:r w:rsidRPr="0083515D">
        <w:rPr>
          <w:rFonts w:ascii="Times New Roman" w:eastAsia="Times New Roman" w:hAnsi="Times New Roman"/>
          <w:iCs/>
          <w:color w:val="000000"/>
          <w:sz w:val="28"/>
          <w:szCs w:val="28"/>
          <w:lang w:eastAsia="ru-RU"/>
        </w:rPr>
        <w:t>сельского поселения</w:t>
      </w:r>
      <w:r w:rsidRPr="0083515D">
        <w:rPr>
          <w:rFonts w:ascii="Times New Roman" w:eastAsia="Times New Roman" w:hAnsi="Times New Roman"/>
          <w:b/>
          <w:iCs/>
          <w:color w:val="000000"/>
          <w:sz w:val="28"/>
          <w:szCs w:val="28"/>
          <w:lang w:eastAsia="ru-RU"/>
        </w:rPr>
        <w:t xml:space="preserve"> </w:t>
      </w:r>
      <w:r w:rsidRPr="0083515D">
        <w:rPr>
          <w:rFonts w:ascii="Times New Roman" w:eastAsia="Times New Roman" w:hAnsi="Times New Roman"/>
          <w:iCs/>
          <w:color w:val="000000"/>
          <w:sz w:val="28"/>
          <w:szCs w:val="28"/>
          <w:lang w:eastAsia="ru-RU"/>
        </w:rPr>
        <w:t>Елабужского муниципального района Республики Татарстан</w:t>
      </w:r>
    </w:p>
    <w:p w:rsidR="0083515D" w:rsidRPr="0083515D" w:rsidP="0083515D">
      <w:pPr>
        <w:spacing w:after="0" w:line="256" w:lineRule="auto"/>
        <w:jc w:val="both"/>
        <w:rPr>
          <w:rFonts w:ascii="Times New Roman" w:hAnsi="Times New Roman"/>
          <w:sz w:val="28"/>
          <w:szCs w:val="28"/>
        </w:rPr>
      </w:pPr>
    </w:p>
    <w:p w:rsidR="0083515D" w:rsidRPr="0083515D" w:rsidP="0083515D">
      <w:pPr>
        <w:spacing w:after="0" w:line="256" w:lineRule="auto"/>
        <w:ind w:firstLine="709"/>
        <w:jc w:val="center"/>
        <w:rPr>
          <w:rFonts w:ascii="Times New Roman" w:hAnsi="Times New Roman"/>
          <w:sz w:val="28"/>
          <w:szCs w:val="28"/>
        </w:rPr>
      </w:pPr>
      <w:r w:rsidRPr="0083515D">
        <w:rPr>
          <w:rFonts w:ascii="Times New Roman" w:hAnsi="Times New Roman"/>
          <w:sz w:val="28"/>
          <w:szCs w:val="28"/>
        </w:rPr>
        <w:t>РЕШИЛ:</w:t>
      </w:r>
    </w:p>
    <w:p w:rsidR="0083515D" w:rsidRPr="0083515D" w:rsidP="0083515D">
      <w:pPr>
        <w:spacing w:after="0" w:line="256" w:lineRule="auto"/>
        <w:ind w:firstLine="709"/>
        <w:jc w:val="both"/>
        <w:rPr>
          <w:rFonts w:ascii="Times New Roman" w:hAnsi="Times New Roman"/>
          <w:sz w:val="28"/>
          <w:szCs w:val="28"/>
        </w:rPr>
      </w:pPr>
    </w:p>
    <w:p w:rsidR="0083515D" w:rsidRPr="0083515D" w:rsidP="0083515D">
      <w:pPr>
        <w:spacing w:after="0" w:line="256" w:lineRule="auto"/>
        <w:ind w:firstLine="709"/>
        <w:jc w:val="both"/>
        <w:rPr>
          <w:rFonts w:ascii="Times New Roman" w:hAnsi="Times New Roman"/>
          <w:sz w:val="28"/>
          <w:szCs w:val="28"/>
        </w:rPr>
      </w:pPr>
      <w:r w:rsidRPr="0083515D">
        <w:rPr>
          <w:rFonts w:ascii="Times New Roman" w:hAnsi="Times New Roman"/>
          <w:sz w:val="28"/>
          <w:szCs w:val="28"/>
        </w:rPr>
        <w:t>1. Утвердить прилагаемые:</w:t>
      </w:r>
    </w:p>
    <w:p w:rsidR="0083515D" w:rsidRPr="0083515D" w:rsidP="0083515D">
      <w:pPr>
        <w:spacing w:after="0" w:line="256" w:lineRule="auto"/>
        <w:ind w:firstLine="709"/>
        <w:jc w:val="both"/>
        <w:rPr>
          <w:rFonts w:ascii="Times New Roman" w:hAnsi="Times New Roman"/>
          <w:sz w:val="24"/>
          <w:szCs w:val="24"/>
        </w:rPr>
      </w:pPr>
      <w:r w:rsidRPr="0083515D">
        <w:rPr>
          <w:rFonts w:ascii="Times New Roman" w:hAnsi="Times New Roman"/>
          <w:sz w:val="28"/>
          <w:szCs w:val="28"/>
        </w:rPr>
        <w:t xml:space="preserve">1.1. положение о муниципальном контроле в сфере благоустройства </w:t>
      </w:r>
      <w:r w:rsidRPr="0083515D">
        <w:rPr>
          <w:rFonts w:ascii="Times New Roman" w:hAnsi="Times New Roman"/>
          <w:sz w:val="28"/>
          <w:szCs w:val="28"/>
        </w:rPr>
        <w:br/>
        <w:t xml:space="preserve">на территории </w:t>
      </w:r>
      <w:r w:rsidRPr="0083515D">
        <w:rPr>
          <w:rFonts w:ascii="Times New Roman" w:eastAsia="Times New Roman" w:hAnsi="Times New Roman"/>
          <w:bCs/>
          <w:color w:val="000000"/>
          <w:sz w:val="28"/>
          <w:szCs w:val="28"/>
          <w:lang w:eastAsia="ru-RU"/>
        </w:rPr>
        <w:t>Лекаревского</w:t>
      </w:r>
      <w:r w:rsidRPr="0083515D">
        <w:rPr>
          <w:rFonts w:ascii="Times New Roman" w:eastAsia="Times New Roman" w:hAnsi="Times New Roman"/>
          <w:color w:val="FF0000"/>
          <w:sz w:val="20"/>
          <w:szCs w:val="20"/>
          <w:lang w:eastAsia="ru-RU"/>
        </w:rPr>
        <w:t xml:space="preserve"> </w:t>
      </w:r>
      <w:r w:rsidRPr="0083515D">
        <w:rPr>
          <w:rFonts w:ascii="Times New Roman" w:eastAsia="Times New Roman" w:hAnsi="Times New Roman"/>
          <w:iCs/>
          <w:color w:val="000000"/>
          <w:sz w:val="28"/>
          <w:szCs w:val="28"/>
          <w:lang w:eastAsia="ru-RU"/>
        </w:rPr>
        <w:t>сельского поселения Елабужского муниципального района Республики Татарстан</w:t>
      </w:r>
      <w:r w:rsidRPr="0083515D">
        <w:rPr>
          <w:rFonts w:ascii="Times New Roman" w:hAnsi="Times New Roman"/>
          <w:sz w:val="24"/>
          <w:szCs w:val="24"/>
        </w:rPr>
        <w:t>;</w:t>
      </w:r>
    </w:p>
    <w:p w:rsidR="0083515D" w:rsidRPr="0083515D" w:rsidP="0083515D">
      <w:pPr>
        <w:spacing w:after="0" w:line="256" w:lineRule="auto"/>
        <w:ind w:firstLine="709"/>
        <w:jc w:val="both"/>
        <w:rPr>
          <w:rFonts w:ascii="Times New Roman" w:hAnsi="Times New Roman"/>
          <w:i/>
          <w:sz w:val="24"/>
          <w:szCs w:val="24"/>
        </w:rPr>
      </w:pPr>
      <w:r w:rsidRPr="0083515D">
        <w:rPr>
          <w:rFonts w:ascii="Times New Roman" w:hAnsi="Times New Roman"/>
          <w:sz w:val="28"/>
          <w:szCs w:val="28"/>
        </w:rPr>
        <w:t>1.2. 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83515D" w:rsidRPr="0083515D" w:rsidP="0083515D">
      <w:pPr>
        <w:spacing w:after="0" w:line="256" w:lineRule="auto"/>
        <w:ind w:firstLine="709"/>
        <w:jc w:val="both"/>
        <w:rPr>
          <w:rFonts w:ascii="Times New Roman" w:hAnsi="Times New Roman"/>
          <w:sz w:val="28"/>
          <w:szCs w:val="28"/>
        </w:rPr>
      </w:pPr>
      <w:r w:rsidRPr="0083515D">
        <w:rPr>
          <w:rFonts w:ascii="Times New Roman" w:hAnsi="Times New Roman"/>
          <w:sz w:val="28"/>
          <w:szCs w:val="28"/>
        </w:rPr>
        <w:t xml:space="preserve">1.3. ключевые показатели муниципального контроля в сфере благоустройства </w:t>
      </w:r>
      <w:r w:rsidRPr="0083515D">
        <w:rPr>
          <w:rFonts w:ascii="Times New Roman" w:hAnsi="Times New Roman"/>
          <w:sz w:val="28"/>
          <w:szCs w:val="28"/>
        </w:rPr>
        <w:br/>
        <w:t xml:space="preserve">и его целевые значения, индикативные показатели для муниципального контроля </w:t>
      </w:r>
      <w:r w:rsidRPr="0083515D">
        <w:rPr>
          <w:rFonts w:ascii="Times New Roman" w:hAnsi="Times New Roman"/>
          <w:sz w:val="28"/>
          <w:szCs w:val="28"/>
        </w:rPr>
        <w:br/>
        <w:t>в сфере благоустройства.</w:t>
      </w:r>
    </w:p>
    <w:p w:rsidR="0083515D" w:rsidRPr="0083515D" w:rsidP="0083515D">
      <w:pPr>
        <w:spacing w:after="0" w:line="240" w:lineRule="auto"/>
        <w:ind w:firstLine="720"/>
        <w:jc w:val="both"/>
        <w:rPr>
          <w:rFonts w:ascii="Times New Roman" w:eastAsia="Times New Roman" w:hAnsi="Times New Roman"/>
          <w:sz w:val="28"/>
          <w:szCs w:val="28"/>
          <w:lang w:eastAsia="ru-RU"/>
        </w:rPr>
      </w:pPr>
      <w:r w:rsidRPr="0083515D">
        <w:rPr>
          <w:rFonts w:ascii="Times New Roman" w:eastAsia="Times New Roman" w:hAnsi="Times New Roman"/>
          <w:sz w:val="28"/>
          <w:szCs w:val="28"/>
          <w:lang w:eastAsia="ru-RU"/>
        </w:rPr>
        <w:t>2. Настоящее решение вступает в силу со дня его официального опубликования.</w:t>
      </w:r>
    </w:p>
    <w:p w:rsidR="0083515D" w:rsidRPr="0083515D" w:rsidP="0083515D">
      <w:pPr>
        <w:spacing w:after="0" w:line="240" w:lineRule="auto"/>
        <w:ind w:firstLine="720"/>
        <w:jc w:val="both"/>
        <w:rPr>
          <w:rFonts w:ascii="Times New Roman" w:eastAsia="Times New Roman" w:hAnsi="Times New Roman"/>
          <w:sz w:val="28"/>
          <w:szCs w:val="28"/>
          <w:lang w:eastAsia="ru-RU"/>
        </w:rPr>
      </w:pPr>
      <w:r w:rsidRPr="0083515D">
        <w:rPr>
          <w:rFonts w:ascii="Times New Roman" w:eastAsia="Times New Roman" w:hAnsi="Times New Roman"/>
          <w:sz w:val="28"/>
          <w:szCs w:val="28"/>
          <w:lang w:eastAsia="ru-RU"/>
        </w:rPr>
        <w:t xml:space="preserve">3. </w:t>
      </w:r>
      <w:r w:rsidRPr="0083515D">
        <w:rPr>
          <w:rFonts w:ascii="Times New Roman" w:eastAsia="Times New Roman" w:hAnsi="Times New Roman"/>
          <w:sz w:val="28"/>
          <w:szCs w:val="28"/>
          <w:lang w:eastAsia="ru-RU"/>
        </w:rPr>
        <w:t>Контроль за</w:t>
      </w:r>
      <w:r w:rsidRPr="0083515D">
        <w:rPr>
          <w:rFonts w:ascii="Times New Roman" w:eastAsia="Times New Roman" w:hAnsi="Times New Roman"/>
          <w:sz w:val="28"/>
          <w:szCs w:val="28"/>
          <w:lang w:eastAsia="ru-RU"/>
        </w:rPr>
        <w:t xml:space="preserve"> исполнением настоящего решения оставляю за собой.</w:t>
      </w:r>
    </w:p>
    <w:p w:rsidR="0083515D" w:rsidRPr="0083515D" w:rsidP="0083515D">
      <w:pPr>
        <w:spacing w:after="0" w:line="256" w:lineRule="auto"/>
        <w:jc w:val="both"/>
        <w:rPr>
          <w:rFonts w:ascii="Times New Roman" w:hAnsi="Times New Roman"/>
          <w:i/>
          <w:sz w:val="24"/>
          <w:szCs w:val="24"/>
        </w:rPr>
      </w:pPr>
    </w:p>
    <w:p w:rsidR="0083515D" w:rsidRPr="0083515D" w:rsidP="0083515D">
      <w:pPr>
        <w:spacing w:after="0" w:line="256" w:lineRule="auto"/>
        <w:jc w:val="both"/>
        <w:rPr>
          <w:rFonts w:ascii="Times New Roman" w:hAnsi="Times New Roman"/>
          <w:i/>
          <w:sz w:val="24"/>
          <w:szCs w:val="24"/>
        </w:rPr>
      </w:pPr>
    </w:p>
    <w:p w:rsidR="0083515D" w:rsidRPr="0083515D" w:rsidP="0083515D">
      <w:pPr>
        <w:spacing w:after="0" w:line="256" w:lineRule="auto"/>
        <w:jc w:val="both"/>
        <w:rPr>
          <w:rFonts w:ascii="Times New Roman" w:hAnsi="Times New Roman"/>
          <w:i/>
          <w:sz w:val="24"/>
          <w:szCs w:val="24"/>
        </w:rPr>
      </w:pPr>
    </w:p>
    <w:p w:rsidR="0083515D" w:rsidRPr="0083515D" w:rsidP="0083515D">
      <w:pPr>
        <w:spacing w:after="0" w:line="256" w:lineRule="auto"/>
        <w:jc w:val="both"/>
        <w:rPr>
          <w:rFonts w:ascii="Times New Roman" w:hAnsi="Times New Roman"/>
          <w:i/>
          <w:sz w:val="24"/>
          <w:szCs w:val="24"/>
        </w:rPr>
      </w:pPr>
    </w:p>
    <w:p w:rsidR="0083515D" w:rsidRPr="0083515D" w:rsidP="0083515D">
      <w:pPr>
        <w:spacing w:after="0" w:line="256" w:lineRule="auto"/>
        <w:jc w:val="both"/>
        <w:rPr>
          <w:rFonts w:ascii="Times New Roman" w:hAnsi="Times New Roman"/>
          <w:i/>
          <w:sz w:val="24"/>
          <w:szCs w:val="24"/>
        </w:rPr>
      </w:pPr>
    </w:p>
    <w:p w:rsidR="0083515D" w:rsidRPr="0083515D" w:rsidP="0083515D">
      <w:pPr>
        <w:widowControl w:val="0"/>
        <w:autoSpaceDE w:val="0"/>
        <w:spacing w:after="0" w:line="240" w:lineRule="auto"/>
        <w:rPr>
          <w:rFonts w:ascii="Times New Roman" w:hAnsi="Times New Roman"/>
          <w:sz w:val="28"/>
          <w:szCs w:val="28"/>
        </w:rPr>
      </w:pPr>
      <w:r w:rsidRPr="0083515D">
        <w:rPr>
          <w:rFonts w:ascii="Times New Roman" w:hAnsi="Times New Roman"/>
          <w:sz w:val="28"/>
          <w:szCs w:val="28"/>
        </w:rPr>
        <w:t xml:space="preserve">Председатель  </w:t>
      </w:r>
      <w:r w:rsidRPr="0083515D">
        <w:rPr>
          <w:rFonts w:ascii="Times New Roman" w:hAnsi="Times New Roman"/>
          <w:sz w:val="28"/>
          <w:szCs w:val="28"/>
        </w:rPr>
        <w:tab/>
      </w:r>
      <w:r w:rsidRPr="0083515D">
        <w:rPr>
          <w:rFonts w:ascii="Times New Roman" w:hAnsi="Times New Roman"/>
          <w:sz w:val="28"/>
          <w:szCs w:val="28"/>
        </w:rPr>
        <w:tab/>
      </w:r>
      <w:r w:rsidRPr="0083515D">
        <w:rPr>
          <w:rFonts w:ascii="Times New Roman" w:hAnsi="Times New Roman"/>
          <w:sz w:val="28"/>
          <w:szCs w:val="28"/>
        </w:rPr>
        <w:tab/>
      </w:r>
      <w:r w:rsidRPr="0083515D">
        <w:rPr>
          <w:rFonts w:ascii="Times New Roman" w:hAnsi="Times New Roman"/>
          <w:sz w:val="28"/>
          <w:szCs w:val="28"/>
        </w:rPr>
        <w:tab/>
      </w:r>
      <w:r w:rsidRPr="0083515D">
        <w:rPr>
          <w:rFonts w:ascii="Times New Roman" w:hAnsi="Times New Roman"/>
          <w:sz w:val="28"/>
          <w:szCs w:val="28"/>
        </w:rPr>
        <w:tab/>
      </w:r>
      <w:r w:rsidRPr="0083515D">
        <w:rPr>
          <w:rFonts w:ascii="Times New Roman" w:hAnsi="Times New Roman"/>
          <w:sz w:val="28"/>
          <w:szCs w:val="28"/>
        </w:rPr>
        <w:tab/>
      </w:r>
      <w:r w:rsidRPr="0083515D">
        <w:rPr>
          <w:rFonts w:ascii="Times New Roman" w:hAnsi="Times New Roman"/>
          <w:sz w:val="28"/>
          <w:szCs w:val="28"/>
        </w:rPr>
        <w:tab/>
      </w:r>
      <w:r w:rsidRPr="0083515D">
        <w:rPr>
          <w:rFonts w:ascii="Times New Roman" w:hAnsi="Times New Roman"/>
          <w:sz w:val="28"/>
          <w:szCs w:val="28"/>
        </w:rPr>
        <w:tab/>
      </w:r>
      <w:r w:rsidRPr="0083515D">
        <w:rPr>
          <w:rFonts w:ascii="Times New Roman" w:hAnsi="Times New Roman"/>
          <w:sz w:val="28"/>
          <w:szCs w:val="28"/>
        </w:rPr>
        <w:tab/>
        <w:t xml:space="preserve">     </w:t>
      </w:r>
      <w:r w:rsidRPr="0083515D">
        <w:rPr>
          <w:rFonts w:ascii="Times New Roman" w:hAnsi="Times New Roman"/>
          <w:sz w:val="28"/>
          <w:szCs w:val="28"/>
        </w:rPr>
        <w:t>Л.И.Зарипова</w:t>
      </w:r>
    </w:p>
    <w:p w:rsidR="0083515D" w:rsidRPr="0083515D" w:rsidP="0083515D">
      <w:pPr>
        <w:widowControl w:val="0"/>
        <w:autoSpaceDE w:val="0"/>
        <w:spacing w:after="0" w:line="240" w:lineRule="auto"/>
        <w:rPr>
          <w:rFonts w:ascii="Times New Roman" w:hAnsi="Times New Roman"/>
          <w:sz w:val="28"/>
          <w:szCs w:val="28"/>
        </w:rPr>
      </w:pPr>
    </w:p>
    <w:p w:rsidR="00B60A88" w:rsidP="0083515D">
      <w:pPr>
        <w:spacing w:after="0" w:line="240" w:lineRule="auto"/>
        <w:ind w:left="5103"/>
        <w:rPr>
          <w:rFonts w:ascii="Times New Roman" w:eastAsia="Times New Roman" w:hAnsi="Times New Roman"/>
          <w:color w:val="000000"/>
          <w:sz w:val="24"/>
          <w:szCs w:val="24"/>
          <w:lang w:eastAsia="ru-RU"/>
        </w:rPr>
      </w:pPr>
    </w:p>
    <w:p w:rsidR="007B07EB" w:rsidP="007B07EB">
      <w:pPr>
        <w:spacing w:after="0" w:line="240" w:lineRule="auto"/>
        <w:rPr>
          <w:rFonts w:ascii="Times New Roman" w:eastAsia="Times New Roman" w:hAnsi="Times New Roman"/>
          <w:color w:val="000000"/>
          <w:sz w:val="24"/>
          <w:szCs w:val="24"/>
          <w:lang w:eastAsia="ru-RU"/>
        </w:rPr>
      </w:pPr>
    </w:p>
    <w:p w:rsidR="007B07EB" w:rsidP="007B07EB">
      <w:pPr>
        <w:spacing w:after="0" w:line="240" w:lineRule="auto"/>
        <w:rPr>
          <w:rFonts w:ascii="Times New Roman" w:eastAsia="Times New Roman" w:hAnsi="Times New Roman"/>
          <w:color w:val="000000"/>
          <w:sz w:val="24"/>
          <w:szCs w:val="24"/>
          <w:lang w:eastAsia="ru-RU"/>
        </w:rPr>
      </w:pPr>
    </w:p>
    <w:p w:rsidR="007B07EB" w:rsidP="007B07EB">
      <w:pPr>
        <w:spacing w:after="0" w:line="240" w:lineRule="auto"/>
        <w:rPr>
          <w:rFonts w:ascii="Times New Roman" w:eastAsia="Times New Roman" w:hAnsi="Times New Roman"/>
          <w:color w:val="000000"/>
          <w:sz w:val="24"/>
          <w:szCs w:val="24"/>
          <w:lang w:eastAsia="ru-RU"/>
        </w:rPr>
      </w:pPr>
    </w:p>
    <w:p w:rsidR="007B07EB" w:rsidP="007B07EB">
      <w:pPr>
        <w:spacing w:after="0" w:line="240" w:lineRule="auto"/>
        <w:rPr>
          <w:rFonts w:ascii="Times New Roman" w:eastAsia="Times New Roman" w:hAnsi="Times New Roman"/>
          <w:color w:val="000000"/>
          <w:sz w:val="24"/>
          <w:szCs w:val="24"/>
          <w:lang w:eastAsia="ru-RU"/>
        </w:rPr>
      </w:pPr>
    </w:p>
    <w:p w:rsidR="007B07EB" w:rsidP="007B07EB">
      <w:pPr>
        <w:spacing w:after="0" w:line="240" w:lineRule="auto"/>
        <w:rPr>
          <w:rFonts w:ascii="Times New Roman" w:eastAsia="Times New Roman" w:hAnsi="Times New Roman"/>
          <w:color w:val="000000"/>
          <w:sz w:val="24"/>
          <w:szCs w:val="24"/>
          <w:lang w:eastAsia="ru-RU"/>
        </w:rPr>
      </w:pPr>
    </w:p>
    <w:p w:rsidR="00F61048" w:rsidP="007B07E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83515D" w:rsidRPr="007B07EB" w:rsidP="007B07E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 xml:space="preserve">                                                                                    </w:t>
      </w:r>
      <w:r w:rsidRPr="007B07EB">
        <w:rPr>
          <w:rFonts w:ascii="Times New Roman" w:eastAsia="Times New Roman" w:hAnsi="Times New Roman"/>
          <w:color w:val="000000"/>
          <w:sz w:val="20"/>
          <w:szCs w:val="20"/>
          <w:lang w:eastAsia="ru-RU"/>
        </w:rPr>
        <w:t>УТВЕРЖДЕНО</w:t>
      </w:r>
    </w:p>
    <w:p w:rsidR="0083515D" w:rsidRPr="007B07EB" w:rsidP="0083515D">
      <w:pPr>
        <w:widowControl w:val="0"/>
        <w:autoSpaceDE w:val="0"/>
        <w:spacing w:after="0" w:line="240" w:lineRule="auto"/>
        <w:ind w:left="5103"/>
        <w:jc w:val="both"/>
        <w:rPr>
          <w:rFonts w:ascii="Times New Roman" w:eastAsia="Times New Roman" w:hAnsi="Times New Roman"/>
          <w:i/>
          <w:color w:val="000000"/>
          <w:sz w:val="20"/>
          <w:szCs w:val="20"/>
          <w:lang w:eastAsia="ru-RU"/>
        </w:rPr>
      </w:pPr>
      <w:r w:rsidRPr="007B07EB">
        <w:rPr>
          <w:rFonts w:ascii="Times New Roman" w:eastAsia="Times New Roman" w:hAnsi="Times New Roman"/>
          <w:color w:val="000000"/>
          <w:sz w:val="20"/>
          <w:szCs w:val="20"/>
          <w:lang w:eastAsia="ru-RU"/>
        </w:rPr>
        <w:t>решением Совета</w:t>
      </w:r>
      <w:r w:rsidRPr="007B07EB">
        <w:rPr>
          <w:rFonts w:ascii="Times New Roman" w:eastAsia="Times New Roman" w:hAnsi="Times New Roman"/>
          <w:bCs/>
          <w:color w:val="000000"/>
          <w:sz w:val="20"/>
          <w:szCs w:val="20"/>
          <w:lang w:eastAsia="ru-RU"/>
        </w:rPr>
        <w:t xml:space="preserve"> Лекаревского</w:t>
      </w:r>
      <w:r w:rsidRPr="007B07EB">
        <w:rPr>
          <w:rFonts w:ascii="Times New Roman" w:eastAsia="Times New Roman" w:hAnsi="Times New Roman"/>
          <w:color w:val="FF0000"/>
          <w:sz w:val="20"/>
          <w:szCs w:val="20"/>
          <w:lang w:eastAsia="ru-RU"/>
        </w:rPr>
        <w:t xml:space="preserve"> </w:t>
      </w:r>
      <w:r w:rsidRPr="007B07EB">
        <w:rPr>
          <w:rFonts w:ascii="Times New Roman" w:eastAsia="Times New Roman" w:hAnsi="Times New Roman"/>
          <w:iCs/>
          <w:color w:val="000000"/>
          <w:sz w:val="20"/>
          <w:szCs w:val="20"/>
          <w:lang w:eastAsia="ru-RU"/>
        </w:rPr>
        <w:t>сельского поселения Елабужского муниципального района Республики Татарстан</w:t>
      </w:r>
    </w:p>
    <w:p w:rsidR="0083515D" w:rsidRPr="007B07EB" w:rsidP="0083515D">
      <w:pPr>
        <w:widowControl w:val="0"/>
        <w:autoSpaceDE w:val="0"/>
        <w:spacing w:after="0" w:line="240" w:lineRule="auto"/>
        <w:ind w:left="5103"/>
        <w:jc w:val="both"/>
        <w:rPr>
          <w:rFonts w:ascii="Times New Roman" w:eastAsia="Times New Roman" w:hAnsi="Times New Roman"/>
          <w:color w:val="000000"/>
          <w:sz w:val="20"/>
          <w:szCs w:val="20"/>
          <w:lang w:eastAsia="ru-RU"/>
        </w:rPr>
      </w:pPr>
      <w:r w:rsidRPr="007B07EB">
        <w:rPr>
          <w:rFonts w:ascii="Times New Roman" w:eastAsia="Times New Roman" w:hAnsi="Times New Roman"/>
          <w:color w:val="000000"/>
          <w:sz w:val="20"/>
          <w:szCs w:val="20"/>
          <w:lang w:eastAsia="ru-RU"/>
        </w:rPr>
        <w:t>от «29» сентября_ г. № 69</w:t>
      </w:r>
    </w:p>
    <w:p w:rsidR="0083515D" w:rsidRPr="0083515D" w:rsidP="0083515D">
      <w:pPr>
        <w:widowControl w:val="0"/>
        <w:spacing w:after="0" w:line="240" w:lineRule="auto"/>
        <w:jc w:val="center"/>
        <w:rPr>
          <w:rFonts w:ascii="Times New Roman" w:hAnsi="Times New Roman"/>
          <w:color w:val="000000"/>
          <w:sz w:val="28"/>
          <w:lang w:eastAsia="ru-RU"/>
        </w:rPr>
      </w:pPr>
      <w:bookmarkStart w:id="0" w:name="Par35"/>
      <w:bookmarkEnd w:id="0"/>
    </w:p>
    <w:p w:rsidR="0083515D" w:rsidRPr="0083515D" w:rsidP="0083515D">
      <w:pPr>
        <w:widowControl w:val="0"/>
        <w:spacing w:after="0" w:line="240" w:lineRule="exact"/>
        <w:jc w:val="center"/>
        <w:rPr>
          <w:rFonts w:ascii="Times New Roman" w:hAnsi="Times New Roman"/>
          <w:color w:val="000000"/>
          <w:sz w:val="28"/>
          <w:lang w:eastAsia="ru-RU"/>
        </w:rPr>
      </w:pPr>
    </w:p>
    <w:p w:rsidR="0083515D" w:rsidRPr="007B07EB" w:rsidP="0083515D">
      <w:pPr>
        <w:widowControl w:val="0"/>
        <w:spacing w:after="0" w:line="240" w:lineRule="exact"/>
        <w:jc w:val="center"/>
        <w:rPr>
          <w:rFonts w:ascii="Times New Roman" w:hAnsi="Times New Roman"/>
          <w:b/>
          <w:color w:val="000000"/>
          <w:sz w:val="24"/>
          <w:szCs w:val="24"/>
          <w:lang w:eastAsia="ru-RU"/>
        </w:rPr>
      </w:pPr>
      <w:r w:rsidRPr="007B07EB">
        <w:rPr>
          <w:rFonts w:ascii="Times New Roman" w:hAnsi="Times New Roman"/>
          <w:b/>
          <w:color w:val="000000"/>
          <w:sz w:val="24"/>
          <w:szCs w:val="24"/>
          <w:lang w:eastAsia="ru-RU"/>
        </w:rPr>
        <w:t>ПОЛОЖЕНИЕ</w:t>
      </w:r>
    </w:p>
    <w:p w:rsidR="0083515D" w:rsidRPr="007B07EB" w:rsidP="0083515D">
      <w:pPr>
        <w:widowControl w:val="0"/>
        <w:spacing w:after="0" w:line="240" w:lineRule="auto"/>
        <w:jc w:val="center"/>
        <w:rPr>
          <w:rFonts w:ascii="Times New Roman" w:hAnsi="Times New Roman"/>
          <w:b/>
          <w:iCs/>
          <w:sz w:val="24"/>
          <w:szCs w:val="24"/>
          <w:lang w:eastAsia="ru-RU"/>
        </w:rPr>
      </w:pPr>
      <w:bookmarkStart w:id="1" w:name="_Hlk73456502"/>
      <w:r w:rsidRPr="007B07EB">
        <w:rPr>
          <w:rFonts w:ascii="Times New Roman" w:hAnsi="Times New Roman"/>
          <w:b/>
          <w:color w:val="000000"/>
          <w:sz w:val="24"/>
          <w:szCs w:val="24"/>
          <w:lang w:eastAsia="ru-RU"/>
        </w:rPr>
        <w:t>о муниципальном контроле в сфере благоустройства</w:t>
      </w:r>
      <w:r w:rsidRPr="007B07EB">
        <w:rPr>
          <w:rFonts w:ascii="Times New Roman" w:hAnsi="Times New Roman"/>
          <w:b/>
          <w:sz w:val="24"/>
          <w:szCs w:val="24"/>
        </w:rPr>
        <w:t xml:space="preserve"> на территории </w:t>
      </w:r>
      <w:r w:rsidRPr="007B07EB">
        <w:rPr>
          <w:rFonts w:ascii="Times New Roman" w:hAnsi="Times New Roman"/>
          <w:b/>
          <w:bCs/>
          <w:sz w:val="24"/>
          <w:szCs w:val="24"/>
          <w:lang w:eastAsia="ru-RU"/>
        </w:rPr>
        <w:t>Лекаревского</w:t>
      </w:r>
      <w:r w:rsidRPr="007B07EB">
        <w:rPr>
          <w:rFonts w:ascii="Times New Roman" w:hAnsi="Times New Roman"/>
          <w:b/>
          <w:color w:val="FF0000"/>
          <w:sz w:val="24"/>
          <w:szCs w:val="24"/>
          <w:lang w:eastAsia="ru-RU"/>
        </w:rPr>
        <w:t xml:space="preserve"> </w:t>
      </w:r>
      <w:r w:rsidRPr="007B07EB">
        <w:rPr>
          <w:rFonts w:ascii="Times New Roman" w:hAnsi="Times New Roman"/>
          <w:b/>
          <w:iCs/>
          <w:sz w:val="24"/>
          <w:szCs w:val="24"/>
          <w:lang w:eastAsia="ru-RU"/>
        </w:rPr>
        <w:t>сельского поселения Елабужского муниципального района Республики Татарстан</w:t>
      </w:r>
    </w:p>
    <w:p w:rsidR="0083515D" w:rsidRPr="007B07EB" w:rsidP="0083515D">
      <w:pPr>
        <w:widowControl w:val="0"/>
        <w:spacing w:after="0" w:line="240" w:lineRule="auto"/>
        <w:jc w:val="center"/>
        <w:rPr>
          <w:rFonts w:ascii="Times New Roman" w:hAnsi="Times New Roman"/>
          <w:b/>
          <w:color w:val="000000"/>
          <w:sz w:val="24"/>
          <w:szCs w:val="24"/>
          <w:lang w:eastAsia="ru-RU"/>
        </w:rPr>
      </w:pPr>
    </w:p>
    <w:p w:rsidR="0083515D" w:rsidRPr="007B07EB" w:rsidP="0083515D">
      <w:pPr>
        <w:widowControl w:val="0"/>
        <w:spacing w:after="0" w:line="240" w:lineRule="auto"/>
        <w:jc w:val="center"/>
        <w:rPr>
          <w:rFonts w:ascii="Times New Roman" w:hAnsi="Times New Roman"/>
          <w:b/>
          <w:color w:val="000000"/>
          <w:sz w:val="24"/>
          <w:szCs w:val="24"/>
          <w:lang w:eastAsia="ru-RU"/>
        </w:rPr>
      </w:pPr>
      <w:bookmarkEnd w:id="1"/>
      <w:r w:rsidRPr="007B07EB">
        <w:rPr>
          <w:rFonts w:ascii="Times New Roman" w:hAnsi="Times New Roman"/>
          <w:b/>
          <w:color w:val="000000"/>
          <w:sz w:val="24"/>
          <w:szCs w:val="24"/>
          <w:lang w:eastAsia="ru-RU"/>
        </w:rPr>
        <w:t>1.Общие положения</w:t>
      </w:r>
    </w:p>
    <w:p w:rsidR="0083515D" w:rsidRPr="007B07EB" w:rsidP="0083515D">
      <w:pPr>
        <w:widowControl w:val="0"/>
        <w:spacing w:after="0" w:line="240" w:lineRule="auto"/>
        <w:ind w:firstLine="567"/>
        <w:rPr>
          <w:rFonts w:ascii="Times New Roman" w:hAnsi="Times New Roman"/>
          <w:color w:val="000000"/>
          <w:sz w:val="24"/>
          <w:szCs w:val="24"/>
          <w:lang w:eastAsia="ru-RU"/>
        </w:rPr>
      </w:pPr>
    </w:p>
    <w:p w:rsidR="0083515D" w:rsidRPr="007B07EB" w:rsidP="0083515D">
      <w:pPr>
        <w:widowControl w:val="0"/>
        <w:spacing w:after="0" w:line="240" w:lineRule="auto"/>
        <w:ind w:firstLine="708"/>
        <w:jc w:val="both"/>
        <w:rPr>
          <w:rFonts w:ascii="Times New Roman" w:hAnsi="Times New Roman"/>
          <w:iCs/>
          <w:sz w:val="24"/>
          <w:szCs w:val="24"/>
          <w:lang w:eastAsia="ru-RU"/>
        </w:rPr>
      </w:pPr>
      <w:r w:rsidRPr="007B07EB">
        <w:rPr>
          <w:rFonts w:ascii="Times New Roman" w:hAnsi="Times New Roman"/>
          <w:color w:val="000000"/>
          <w:sz w:val="24"/>
          <w:szCs w:val="24"/>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 xml:space="preserve">сельского поселения Елабужского муниципального района Республики Татарстан </w:t>
      </w:r>
      <w:r w:rsidRPr="007B07EB">
        <w:rPr>
          <w:rFonts w:ascii="Times New Roman" w:hAnsi="Times New Roman"/>
          <w:color w:val="000000"/>
          <w:sz w:val="24"/>
          <w:szCs w:val="24"/>
          <w:lang w:eastAsia="ru-RU"/>
        </w:rPr>
        <w:t>(далее – муниципальный контроль).</w:t>
      </w:r>
    </w:p>
    <w:p w:rsidR="0083515D" w:rsidRPr="007B07EB" w:rsidP="0083515D">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1.2. </w:t>
      </w:r>
      <w:r w:rsidRPr="007B07EB">
        <w:rPr>
          <w:rFonts w:ascii="Times New Roman" w:hAnsi="Times New Roman"/>
          <w:color w:val="000000"/>
          <w:sz w:val="24"/>
          <w:szCs w:val="24"/>
          <w:lang w:eastAsia="ru-RU"/>
        </w:rPr>
        <w:t xml:space="preserve">Предметом муниципального контроля является: </w:t>
      </w:r>
      <w:r w:rsidRPr="007B07EB">
        <w:rPr>
          <w:rFonts w:ascii="Times New Roman" w:hAnsi="Times New Roman"/>
          <w:sz w:val="24"/>
          <w:szCs w:val="24"/>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sz w:val="24"/>
          <w:szCs w:val="24"/>
          <w:lang w:eastAsia="ru-RU"/>
        </w:rPr>
        <w:t xml:space="preserve">, утвержденных решением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sz w:val="24"/>
          <w:szCs w:val="24"/>
          <w:lang w:eastAsia="ru-RU"/>
        </w:rPr>
        <w:t xml:space="preserve"> от 07 августа 2013 года N 114</w:t>
      </w:r>
      <w:r w:rsidRPr="007B07EB">
        <w:rPr>
          <w:rFonts w:ascii="Arial" w:hAnsi="Arial"/>
          <w:sz w:val="24"/>
          <w:szCs w:val="24"/>
          <w:lang w:eastAsia="ru-RU"/>
        </w:rPr>
        <w:t xml:space="preserve"> </w:t>
      </w:r>
      <w:r w:rsidRPr="007B07EB">
        <w:rPr>
          <w:rFonts w:ascii="Times New Roman" w:hAnsi="Times New Roman"/>
          <w:sz w:val="24"/>
          <w:szCs w:val="24"/>
          <w:lang w:eastAsia="ru-RU"/>
        </w:rPr>
        <w:t>(далее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Pr="007B07EB">
        <w:rPr>
          <w:rFonts w:ascii="Times New Roman" w:hAnsi="Times New Roman"/>
          <w:sz w:val="24"/>
          <w:szCs w:val="24"/>
          <w:lang w:eastAsia="ru-RU"/>
        </w:rPr>
        <w:t xml:space="preserve"> благоустройства территории в границах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sz w:val="24"/>
          <w:szCs w:val="24"/>
          <w:lang w:eastAsia="ru-RU"/>
        </w:rPr>
        <w:t xml:space="preserve"> в соответствии с Правилами;</w:t>
      </w:r>
    </w:p>
    <w:p w:rsidR="0083515D" w:rsidRPr="007B07EB" w:rsidP="0083515D">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исполнение решений, принимаемых по результатам контрольных мероприятий. </w:t>
      </w:r>
    </w:p>
    <w:p w:rsidR="0083515D" w:rsidRPr="007B07EB" w:rsidP="0083515D">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3515D" w:rsidRPr="007B07EB" w:rsidP="0083515D">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1.3. Объектами муниципального контроля (далее – объект контроля) являются:</w:t>
      </w:r>
    </w:p>
    <w:p w:rsidR="0083515D" w:rsidRPr="007B07EB" w:rsidP="0083515D">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деятельность, действия (бездействие) контролируемых лиц в сфере благоустройства территории </w:t>
      </w:r>
      <w:r w:rsidRPr="007B07EB">
        <w:rPr>
          <w:rFonts w:ascii="Times New Roman" w:eastAsia="Times New Roman" w:hAnsi="Times New Roman"/>
          <w:bCs/>
          <w:color w:val="000000"/>
          <w:sz w:val="24"/>
          <w:szCs w:val="24"/>
          <w:lang w:eastAsia="ru-RU"/>
        </w:rPr>
        <w:t>Лекаревского</w:t>
      </w:r>
      <w:r w:rsidRPr="007B07EB">
        <w:rPr>
          <w:rFonts w:ascii="Times New Roman" w:eastAsia="Times New Roman" w:hAnsi="Times New Roman"/>
          <w:color w:val="FF0000"/>
          <w:sz w:val="24"/>
          <w:szCs w:val="24"/>
          <w:lang w:eastAsia="ru-RU"/>
        </w:rPr>
        <w:t xml:space="preserve"> </w:t>
      </w:r>
      <w:r w:rsidRPr="007B07EB">
        <w:rPr>
          <w:rFonts w:ascii="Times New Roman" w:eastAsia="Times New Roman" w:hAnsi="Times New Roman"/>
          <w:iCs/>
          <w:color w:val="000000"/>
          <w:sz w:val="24"/>
          <w:szCs w:val="24"/>
          <w:lang w:eastAsia="ru-RU"/>
        </w:rPr>
        <w:t>сельского поселения Елабужского муниципального района Республики Татарстан</w:t>
      </w:r>
      <w:r w:rsidRPr="007B07EB">
        <w:rPr>
          <w:rFonts w:ascii="Times New Roman" w:eastAsia="Times New Roman" w:hAnsi="Times New Roman"/>
          <w:color w:val="000000"/>
          <w:sz w:val="24"/>
          <w:szCs w:val="24"/>
          <w:lang w:eastAsia="ru-RU"/>
        </w:rPr>
        <w:t>,</w:t>
      </w:r>
      <w:r w:rsidRPr="007B07EB">
        <w:rPr>
          <w:rFonts w:ascii="Times New Roman" w:eastAsia="Times New Roman" w:hAnsi="Times New Roman"/>
          <w:i/>
          <w:color w:val="000000"/>
          <w:sz w:val="24"/>
          <w:szCs w:val="24"/>
          <w:lang w:eastAsia="ru-RU"/>
        </w:rPr>
        <w:t xml:space="preserve"> </w:t>
      </w:r>
      <w:r w:rsidRPr="007B07EB">
        <w:rPr>
          <w:rFonts w:ascii="Times New Roman" w:eastAsia="Times New Roman" w:hAnsi="Times New Roman"/>
          <w:color w:val="000000"/>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3515D" w:rsidRPr="007B07EB" w:rsidP="0083515D">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83515D" w:rsidRPr="007B07EB" w:rsidP="0083515D">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83515D" w:rsidRPr="007B07EB" w:rsidP="0083515D">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1.4. Учет объектов контроля осуществляется посредством создания:</w:t>
      </w:r>
    </w:p>
    <w:p w:rsidR="0083515D" w:rsidRPr="007B07EB" w:rsidP="0083515D">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единого реестра контрольных мероприятий; </w:t>
      </w:r>
    </w:p>
    <w:p w:rsidR="0083515D" w:rsidRPr="007B07EB" w:rsidP="0083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информационной системы (подсистемы государственной информационной системы) досудебного обжалования;</w:t>
      </w:r>
    </w:p>
    <w:p w:rsidR="0083515D" w:rsidRPr="007B07EB" w:rsidP="0083515D">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83515D" w:rsidRPr="007B07EB" w:rsidP="0083515D">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3515D" w:rsidRPr="007B07EB" w:rsidP="0083515D">
      <w:pPr>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1.5. Муниципальный контроль осуществляется Исполнительным комитетом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sz w:val="24"/>
          <w:szCs w:val="24"/>
          <w:lang w:eastAsia="ru-RU"/>
        </w:rPr>
        <w:t xml:space="preserve"> </w:t>
      </w:r>
      <w:r w:rsidRPr="007B07EB">
        <w:rPr>
          <w:rFonts w:ascii="Times New Roman" w:hAnsi="Times New Roman"/>
          <w:color w:val="000000"/>
          <w:sz w:val="24"/>
          <w:szCs w:val="24"/>
          <w:lang w:eastAsia="ru-RU"/>
        </w:rPr>
        <w:t>(далее – Контрольный орган).</w:t>
      </w:r>
    </w:p>
    <w:p w:rsidR="0083515D" w:rsidRPr="007B07EB" w:rsidP="0083515D">
      <w:pPr>
        <w:spacing w:after="0" w:line="240" w:lineRule="auto"/>
        <w:ind w:firstLine="709"/>
        <w:contextualSpacing/>
        <w:jc w:val="both"/>
        <w:rPr>
          <w:rFonts w:ascii="Times New Roman" w:hAnsi="Times New Roman"/>
          <w:color w:val="000000"/>
          <w:sz w:val="24"/>
          <w:szCs w:val="24"/>
          <w:vertAlign w:val="superscript"/>
          <w:lang w:eastAsia="ru-RU"/>
        </w:rPr>
      </w:pPr>
      <w:r w:rsidRPr="007B07EB">
        <w:rPr>
          <w:rFonts w:ascii="Times New Roman" w:hAnsi="Times New Roman"/>
          <w:color w:val="000000"/>
          <w:sz w:val="24"/>
          <w:szCs w:val="24"/>
          <w:lang w:eastAsia="ru-RU"/>
        </w:rPr>
        <w:t xml:space="preserve">Непосредственное осуществление муниципального контроля возлагается на отдел муниципального контроля Исполнительного комитета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 xml:space="preserve">сельского поселения </w:t>
      </w:r>
      <w:r w:rsidRPr="007B07EB">
        <w:rPr>
          <w:rFonts w:ascii="Times New Roman" w:hAnsi="Times New Roman"/>
          <w:iCs/>
          <w:sz w:val="24"/>
          <w:szCs w:val="24"/>
          <w:lang w:eastAsia="ru-RU"/>
        </w:rPr>
        <w:t>Елабужского муниципального района Республики Татарстан</w:t>
      </w:r>
      <w:r w:rsidRPr="007B07EB">
        <w:rPr>
          <w:rFonts w:ascii="Times New Roman" w:hAnsi="Times New Roman"/>
          <w:color w:val="000000"/>
          <w:sz w:val="24"/>
          <w:szCs w:val="24"/>
          <w:lang w:eastAsia="ru-RU"/>
        </w:rPr>
        <w:t xml:space="preserve"> (далее – отдел муниципального контроля).</w:t>
      </w:r>
    </w:p>
    <w:p w:rsidR="0083515D" w:rsidRPr="007B07EB" w:rsidP="0083515D">
      <w:pPr>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1.6. От имени Контрольного органа муниципальный контроль вправе осуществлять следующие должностные лица:</w:t>
      </w:r>
    </w:p>
    <w:p w:rsidR="0083515D" w:rsidRPr="007B07EB" w:rsidP="0083515D">
      <w:pPr>
        <w:widowControl w:val="0"/>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 руководитель (заместитель руководителя) Контрольного органа;</w:t>
      </w:r>
    </w:p>
    <w:p w:rsidR="0083515D" w:rsidRPr="007B07EB" w:rsidP="0083515D">
      <w:pPr>
        <w:widowControl w:val="0"/>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3515D" w:rsidRPr="007B07EB" w:rsidP="0083515D">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3515D" w:rsidRPr="007B07EB" w:rsidP="0083515D">
      <w:pPr>
        <w:widowControl w:val="0"/>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Должностными лицами</w:t>
      </w:r>
      <w:r w:rsidRPr="007B07EB">
        <w:rPr>
          <w:rFonts w:ascii="Times New Roman" w:eastAsia="Times New Roman" w:hAnsi="Times New Roman"/>
          <w:i/>
          <w:color w:val="000000"/>
          <w:sz w:val="24"/>
          <w:szCs w:val="24"/>
          <w:lang w:eastAsia="ru-RU"/>
        </w:rPr>
        <w:t xml:space="preserve"> </w:t>
      </w:r>
      <w:r w:rsidRPr="007B07EB">
        <w:rPr>
          <w:rFonts w:ascii="Times New Roman" w:eastAsia="Times New Roman" w:hAnsi="Times New Roman"/>
          <w:color w:val="000000"/>
          <w:sz w:val="24"/>
          <w:szCs w:val="24"/>
          <w:lang w:eastAsia="ru-RU"/>
        </w:rPr>
        <w:t xml:space="preserve">Контрольного органа, уполномоченными </w:t>
      </w:r>
      <w:r w:rsidRPr="007B07EB">
        <w:rPr>
          <w:rFonts w:ascii="Times New Roman" w:eastAsia="Times New Roman" w:hAnsi="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1.7. Права и обязанности инспектора.</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1.7.1. Инспектор обязан:</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 соблюдать законодательство Российской Федерации, права и законные интересы контролируемых лиц;</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B07EB">
        <w:rPr>
          <w:rFonts w:ascii="Times New Roman" w:hAnsi="Times New Roman"/>
          <w:color w:val="000000"/>
          <w:sz w:val="24"/>
          <w:szCs w:val="24"/>
          <w:lang w:eastAsia="ru-RU"/>
        </w:rPr>
        <w:t xml:space="preserve"> Федеральным законом </w:t>
      </w:r>
      <w:r w:rsidRPr="007B07EB">
        <w:rPr>
          <w:rFonts w:ascii="Times New Roman" w:hAnsi="Times New Roman"/>
          <w:color w:val="000000"/>
          <w:sz w:val="24"/>
          <w:szCs w:val="24"/>
          <w:lang w:eastAsia="ru-RU"/>
        </w:rPr>
        <w:br/>
        <w:t>№ 248-ФЗ и подразделом 3.4 настоящего Положения, осуществлять консультирование;</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1) беспрепятственно по </w:t>
      </w:r>
      <w:r w:rsidRPr="007B07EB">
        <w:rPr>
          <w:rFonts w:ascii="Times New Roman" w:hAnsi="Times New Roman"/>
          <w:color w:val="000000"/>
          <w:sz w:val="24"/>
          <w:szCs w:val="24"/>
          <w:lang w:eastAsia="ru-RU"/>
        </w:rPr>
        <w:t>предъявлении</w:t>
      </w:r>
      <w:r w:rsidRPr="007B07EB">
        <w:rPr>
          <w:rFonts w:ascii="Times New Roman" w:hAnsi="Times New Roman"/>
          <w:color w:val="000000"/>
          <w:sz w:val="24"/>
          <w:szCs w:val="24"/>
          <w:lang w:eastAsia="ru-RU"/>
        </w:rPr>
        <w:t xml:space="preserve">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515D" w:rsidRPr="007B07EB" w:rsidP="0083515D">
      <w:pPr>
        <w:tabs>
          <w:tab w:val="left" w:pos="1134"/>
        </w:tabs>
        <w:spacing w:after="0" w:line="240" w:lineRule="auto"/>
        <w:ind w:firstLine="851"/>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515D" w:rsidRPr="007B07EB" w:rsidP="0083515D">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83515D" w:rsidRPr="007B07EB" w:rsidP="0083515D">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83515D" w:rsidRPr="007B07EB" w:rsidP="0083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 xml:space="preserve">1.9. </w:t>
      </w:r>
      <w:r w:rsidRPr="007B07EB">
        <w:rPr>
          <w:rFonts w:ascii="Times New Roman" w:eastAsia="Times New Roman" w:hAnsi="Times New Roman"/>
          <w:color w:val="000000"/>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Pr="007B07EB">
        <w:rPr>
          <w:rFonts w:ascii="Times New Roman" w:eastAsia="Times New Roman" w:hAnsi="Times New Roman"/>
          <w:color w:val="000000"/>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515D" w:rsidRPr="007B07EB" w:rsidP="0083515D">
      <w:pPr>
        <w:widowControl w:val="0"/>
        <w:spacing w:after="0" w:line="240" w:lineRule="auto"/>
        <w:ind w:firstLine="709"/>
        <w:jc w:val="both"/>
        <w:rPr>
          <w:rFonts w:ascii="Times New Roman" w:hAnsi="Times New Roman"/>
          <w:color w:val="000000"/>
          <w:sz w:val="24"/>
          <w:szCs w:val="24"/>
          <w:lang w:eastAsia="ru-RU"/>
        </w:rPr>
      </w:pPr>
    </w:p>
    <w:p w:rsidR="0083515D" w:rsidRPr="007B07EB" w:rsidP="0083515D">
      <w:pPr>
        <w:widowControl w:val="0"/>
        <w:spacing w:after="0" w:line="240" w:lineRule="auto"/>
        <w:ind w:left="1543"/>
        <w:outlineLvl w:val="1"/>
        <w:rPr>
          <w:rFonts w:ascii="Times New Roman" w:hAnsi="Times New Roman"/>
          <w:b/>
          <w:color w:val="000000"/>
          <w:sz w:val="24"/>
          <w:szCs w:val="24"/>
          <w:lang w:eastAsia="ru-RU"/>
        </w:rPr>
      </w:pPr>
      <w:r w:rsidRPr="007B07EB">
        <w:rPr>
          <w:rFonts w:ascii="Times New Roman" w:hAnsi="Times New Roman"/>
          <w:b/>
          <w:color w:val="000000"/>
          <w:sz w:val="24"/>
          <w:szCs w:val="24"/>
          <w:lang w:eastAsia="ru-RU"/>
        </w:rPr>
        <w:t>2. Категории риска причинения вреда (ущерба)</w:t>
      </w:r>
    </w:p>
    <w:p w:rsidR="0083515D" w:rsidRPr="007B07EB" w:rsidP="0083515D">
      <w:pPr>
        <w:widowControl w:val="0"/>
        <w:spacing w:after="0" w:line="240" w:lineRule="auto"/>
        <w:ind w:firstLine="709"/>
        <w:jc w:val="both"/>
        <w:rPr>
          <w:rFonts w:ascii="Times New Roman" w:hAnsi="Times New Roman"/>
          <w:color w:val="000000"/>
          <w:sz w:val="24"/>
          <w:szCs w:val="24"/>
          <w:lang w:eastAsia="ru-RU"/>
        </w:rPr>
      </w:pPr>
    </w:p>
    <w:p w:rsidR="0083515D" w:rsidRPr="007B07EB" w:rsidP="0083515D">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2.1. </w:t>
      </w:r>
      <w:r w:rsidRPr="007B07EB">
        <w:rPr>
          <w:rFonts w:ascii="Times New Roman" w:hAnsi="Times New Roman"/>
          <w:color w:val="000000"/>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значительный риск;</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средний риск;</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умеренный риск;</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низкий риск.</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2.4. </w:t>
      </w:r>
      <w:r w:rsidRPr="007B07EB">
        <w:rPr>
          <w:rFonts w:ascii="Times New Roman" w:hAnsi="Times New Roman"/>
          <w:color w:val="000000"/>
          <w:sz w:val="24"/>
          <w:szCs w:val="24"/>
          <w:lang w:eastAsia="ru-RU"/>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r w:rsidRPr="007B07EB">
        <w:rPr>
          <w:rFonts w:ascii="Times New Roman" w:hAnsi="Times New Roman"/>
          <w:color w:val="000000"/>
          <w:sz w:val="24"/>
          <w:szCs w:val="24"/>
          <w:lang w:eastAsia="ru-RU"/>
        </w:rPr>
        <w:t xml:space="preserve"> законом ценностям.</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2.5. Перечень индикаторов риска нарушения </w:t>
      </w:r>
      <w:r w:rsidRPr="007B07EB">
        <w:rPr>
          <w:rFonts w:ascii="Times New Roman" w:hAnsi="Times New Roman"/>
          <w:color w:val="000000"/>
          <w:sz w:val="24"/>
          <w:szCs w:val="24"/>
          <w:lang w:eastAsia="ru-RU"/>
        </w:rPr>
        <w:t>обязательных требований, проверяемых в рамках осуществления муниципального контроля утверждается</w:t>
      </w:r>
      <w:r w:rsidRPr="007B07EB">
        <w:rPr>
          <w:rFonts w:ascii="Times New Roman" w:hAnsi="Times New Roman"/>
          <w:color w:val="000000"/>
          <w:sz w:val="24"/>
          <w:szCs w:val="24"/>
          <w:lang w:eastAsia="ru-RU"/>
        </w:rPr>
        <w:t xml:space="preserve"> решением Совета.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p>
    <w:p w:rsidR="0083515D" w:rsidRPr="007B07EB" w:rsidP="00F61048">
      <w:pPr>
        <w:tabs>
          <w:tab w:val="left" w:pos="1134"/>
        </w:tabs>
        <w:spacing w:after="0" w:line="240" w:lineRule="auto"/>
        <w:jc w:val="center"/>
        <w:rPr>
          <w:rFonts w:ascii="Times New Roman" w:eastAsia="Times New Roman" w:hAnsi="Times New Roman"/>
          <w:b/>
          <w:color w:val="000000"/>
          <w:sz w:val="24"/>
          <w:szCs w:val="24"/>
          <w:lang w:eastAsia="ru-RU"/>
        </w:rPr>
      </w:pPr>
      <w:r w:rsidRPr="007B07EB">
        <w:rPr>
          <w:rFonts w:ascii="Times New Roman" w:eastAsia="Times New Roman" w:hAnsi="Times New Roman"/>
          <w:b/>
          <w:color w:val="000000"/>
          <w:sz w:val="24"/>
          <w:szCs w:val="24"/>
          <w:lang w:eastAsia="ru-RU"/>
        </w:rPr>
        <w:t xml:space="preserve">3. Виды профилактических мероприятий, которые проводятся при осуществлении муниципального контроля </w:t>
      </w:r>
    </w:p>
    <w:p w:rsidR="0083515D" w:rsidRPr="007B07EB" w:rsidP="00F61048">
      <w:pPr>
        <w:tabs>
          <w:tab w:val="left" w:pos="1134"/>
        </w:tabs>
        <w:spacing w:after="0" w:line="240" w:lineRule="auto"/>
        <w:jc w:val="both"/>
        <w:rPr>
          <w:rFonts w:ascii="Times New Roman" w:eastAsia="Times New Roman" w:hAnsi="Times New Roman"/>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 информирование;</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 обобщение правоприменительной практики;</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 объявление предостережения;</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 консультирование;</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5) профилактический визит.</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p>
    <w:p w:rsidR="0083515D" w:rsidRPr="007B07EB" w:rsidP="00F61048">
      <w:pPr>
        <w:widowControl w:val="0"/>
        <w:spacing w:after="0" w:line="240" w:lineRule="auto"/>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3.1. Информирование</w:t>
      </w:r>
      <w:r w:rsidRPr="007B07EB">
        <w:rPr>
          <w:rFonts w:ascii="Times New Roman" w:hAnsi="Times New Roman"/>
          <w:color w:val="000000"/>
          <w:sz w:val="24"/>
          <w:szCs w:val="24"/>
          <w:lang w:eastAsia="ru-RU"/>
        </w:rPr>
        <w:br/>
        <w:t xml:space="preserve"> контролируемых и иных заинтересованных лиц по вопросам</w:t>
      </w:r>
      <w:r w:rsidRPr="007B07EB">
        <w:rPr>
          <w:rFonts w:ascii="Times New Roman" w:hAnsi="Times New Roman"/>
          <w:color w:val="000000"/>
          <w:sz w:val="24"/>
          <w:szCs w:val="24"/>
          <w:lang w:eastAsia="ru-RU"/>
        </w:rPr>
        <w:br/>
        <w:t xml:space="preserve"> соблюдения обязательных требований </w:t>
      </w:r>
    </w:p>
    <w:p w:rsidR="0083515D" w:rsidRPr="007B07EB" w:rsidP="00F61048">
      <w:pPr>
        <w:widowControl w:val="0"/>
        <w:spacing w:after="0" w:line="240" w:lineRule="auto"/>
        <w:ind w:firstLine="709"/>
        <w:jc w:val="center"/>
        <w:rPr>
          <w:rFonts w:ascii="Times New Roman" w:hAnsi="Times New Roman"/>
          <w:b/>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sz w:val="24"/>
          <w:szCs w:val="24"/>
          <w:lang w:eastAsia="ru-RU"/>
        </w:rPr>
      </w:pPr>
      <w:r w:rsidRPr="007B07EB">
        <w:rPr>
          <w:rFonts w:ascii="Times New Roman" w:hAnsi="Times New Roman"/>
          <w:color w:val="000000"/>
          <w:sz w:val="24"/>
          <w:szCs w:val="24"/>
          <w:lang w:eastAsia="ru-RU"/>
        </w:rPr>
        <w:t xml:space="preserve">3.1.1. </w:t>
      </w:r>
      <w:r w:rsidRPr="007B07EB">
        <w:rPr>
          <w:rFonts w:ascii="Times New Roman" w:hAnsi="Times New Roman"/>
          <w:sz w:val="24"/>
          <w:szCs w:val="24"/>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sz w:val="24"/>
          <w:szCs w:val="24"/>
          <w:lang w:eastAsia="ru-RU"/>
        </w:rPr>
        <w:t xml:space="preserve"> в информационно-телекоммуникационной сети «Интернет» </w:t>
      </w:r>
      <w:r w:rsidRPr="007B07EB">
        <w:rPr>
          <w:rFonts w:ascii="Times New Roman" w:hAnsi="Times New Roman"/>
          <w:sz w:val="24"/>
          <w:szCs w:val="24"/>
          <w:lang w:eastAsia="ru-RU"/>
        </w:rPr>
        <w:t>городелабуга</w:t>
      </w:r>
      <w:r w:rsidRPr="007B07EB">
        <w:rPr>
          <w:rFonts w:ascii="Times New Roman" w:hAnsi="Times New Roman"/>
          <w:sz w:val="24"/>
          <w:szCs w:val="24"/>
          <w:lang w:eastAsia="ru-RU"/>
        </w:rPr>
        <w:t>.р</w:t>
      </w:r>
      <w:r w:rsidRPr="007B07EB">
        <w:rPr>
          <w:rFonts w:ascii="Times New Roman" w:hAnsi="Times New Roman"/>
          <w:sz w:val="24"/>
          <w:szCs w:val="24"/>
          <w:lang w:eastAsia="ru-RU"/>
        </w:rPr>
        <w:t>ф</w:t>
      </w:r>
      <w:r w:rsidRPr="007B07EB">
        <w:rPr>
          <w:rFonts w:ascii="Times New Roman" w:hAnsi="Times New Roman"/>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1) тексты нормативных правовых актов, регулирующих осуществление</w:t>
      </w:r>
      <w:r w:rsidRPr="007B07EB">
        <w:rPr>
          <w:rFonts w:ascii="Times New Roman" w:eastAsia="Times New Roman" w:hAnsi="Times New Roman"/>
          <w:sz w:val="24"/>
          <w:szCs w:val="24"/>
          <w:lang w:eastAsia="ru-RU"/>
        </w:rPr>
        <w:br/>
        <w:t>муниципального контроля;</w:t>
      </w:r>
    </w:p>
    <w:p w:rsidR="0083515D" w:rsidRPr="007B07EB" w:rsidP="00F61048">
      <w:pPr>
        <w:tabs>
          <w:tab w:val="left" w:pos="1134"/>
        </w:tabs>
        <w:spacing w:after="0" w:line="240" w:lineRule="auto"/>
        <w:ind w:firstLine="567"/>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83515D" w:rsidRPr="007B07EB" w:rsidP="00F61048">
      <w:pPr>
        <w:tabs>
          <w:tab w:val="left" w:pos="1134"/>
        </w:tabs>
        <w:spacing w:after="0" w:line="240" w:lineRule="auto"/>
        <w:ind w:left="709" w:hanging="11"/>
        <w:contextualSpacing/>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3) перечень нормативных правовых актов с указанием структурных единиц</w:t>
      </w:r>
    </w:p>
    <w:p w:rsidR="0083515D" w:rsidRPr="007B07EB" w:rsidP="00F61048">
      <w:pPr>
        <w:tabs>
          <w:tab w:val="left" w:pos="1134"/>
        </w:tabs>
        <w:spacing w:after="0" w:line="240" w:lineRule="auto"/>
        <w:ind w:hanging="11"/>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 xml:space="preserve">4) утвержденные проверочные листы в формате, допускающем их использование для </w:t>
      </w:r>
      <w:r w:rsidRPr="007B07EB">
        <w:rPr>
          <w:rFonts w:ascii="Times New Roman" w:eastAsia="Times New Roman" w:hAnsi="Times New Roman"/>
          <w:sz w:val="24"/>
          <w:szCs w:val="24"/>
          <w:lang w:eastAsia="ru-RU"/>
        </w:rPr>
        <w:t>самообследования</w:t>
      </w:r>
      <w:r w:rsidRPr="007B07EB">
        <w:rPr>
          <w:rFonts w:ascii="Times New Roman" w:eastAsia="Times New Roman" w:hAnsi="Times New Roman"/>
          <w:sz w:val="24"/>
          <w:szCs w:val="24"/>
          <w:lang w:eastAsia="ru-RU"/>
        </w:rPr>
        <w:t>;</w:t>
      </w:r>
    </w:p>
    <w:p w:rsidR="0083515D" w:rsidRPr="007B07EB" w:rsidP="00F61048">
      <w:pPr>
        <w:tabs>
          <w:tab w:val="left" w:pos="1134"/>
        </w:tabs>
        <w:spacing w:after="0" w:line="240" w:lineRule="auto"/>
        <w:ind w:left="709" w:hanging="11"/>
        <w:contextualSpacing/>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5) руководства по соблюдению обязательных требований;</w:t>
      </w:r>
    </w:p>
    <w:p w:rsidR="0083515D" w:rsidRPr="007B07EB" w:rsidP="00F61048">
      <w:pPr>
        <w:tabs>
          <w:tab w:val="left" w:pos="1134"/>
        </w:tabs>
        <w:spacing w:after="0" w:line="240" w:lineRule="auto"/>
        <w:ind w:firstLine="698"/>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6) перечень индикаторов риска нарушения обязательных требований, порядок отнесения объектов контроля к категориям риска;</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83515D" w:rsidRPr="007B07EB" w:rsidP="00F61048">
      <w:pPr>
        <w:tabs>
          <w:tab w:val="left" w:pos="1134"/>
        </w:tabs>
        <w:spacing w:after="0" w:line="240" w:lineRule="auto"/>
        <w:ind w:firstLine="698"/>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9) исчерпывающий перечень сведений, которые могут запрашиваться контрольным органом у контролируемого лица;</w:t>
      </w:r>
    </w:p>
    <w:p w:rsidR="0083515D" w:rsidRPr="007B07EB" w:rsidP="00F61048">
      <w:pPr>
        <w:tabs>
          <w:tab w:val="left" w:pos="1134"/>
        </w:tabs>
        <w:spacing w:after="0" w:line="240" w:lineRule="auto"/>
        <w:ind w:firstLine="698"/>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10) сведения о способах получения консультаций по вопросам соблюдения обязательных требований;</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11) сведения о применении контрольным органом мер стимулирования добросовестности контролируемых лиц;</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12) сведения о порядке досудебного обжалования решений контрольного органа, действий (бездействия) его должностных лиц;</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13) доклады, содержащие результаты обобщения правоприменительной практики контрольного органа;</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14) доклады о муниципальном контроле;</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 xml:space="preserve">15) информацию о способах и процедуре </w:t>
      </w:r>
      <w:r w:rsidRPr="007B07EB">
        <w:rPr>
          <w:rFonts w:ascii="Times New Roman" w:eastAsia="Times New Roman" w:hAnsi="Times New Roman"/>
          <w:sz w:val="24"/>
          <w:szCs w:val="24"/>
          <w:lang w:eastAsia="ru-RU"/>
        </w:rPr>
        <w:t>самообследования</w:t>
      </w:r>
      <w:r w:rsidRPr="007B07EB">
        <w:rPr>
          <w:rFonts w:ascii="Times New Roman" w:eastAsia="Times New Roman" w:hAnsi="Times New Roman"/>
          <w:sz w:val="24"/>
          <w:szCs w:val="24"/>
          <w:lang w:eastAsia="ru-RU"/>
        </w:rPr>
        <w:t xml:space="preserve"> (при ее наличии), в том числе методические рекомендации по проведению </w:t>
      </w:r>
      <w:r w:rsidRPr="007B07EB">
        <w:rPr>
          <w:rFonts w:ascii="Times New Roman" w:eastAsia="Times New Roman" w:hAnsi="Times New Roman"/>
          <w:sz w:val="24"/>
          <w:szCs w:val="24"/>
          <w:lang w:eastAsia="ru-RU"/>
        </w:rPr>
        <w:t>самообследования</w:t>
      </w:r>
      <w:r w:rsidRPr="007B07EB">
        <w:rPr>
          <w:rFonts w:ascii="Times New Roman" w:eastAsia="Times New Roman" w:hAnsi="Times New Roman"/>
          <w:sz w:val="24"/>
          <w:szCs w:val="24"/>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3515D" w:rsidRPr="007B07EB" w:rsidP="00F61048">
      <w:pPr>
        <w:tabs>
          <w:tab w:val="left" w:pos="1134"/>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 xml:space="preserve">3.1.2. Контрольный орган обязан поддерживать указанные сведения в актуальном состоянии.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p>
    <w:p w:rsidR="0083515D" w:rsidRPr="007B07EB" w:rsidP="00F61048">
      <w:pPr>
        <w:tabs>
          <w:tab w:val="left" w:pos="1134"/>
        </w:tabs>
        <w:spacing w:after="0" w:line="240" w:lineRule="auto"/>
        <w:ind w:firstLine="709"/>
        <w:contextualSpacing/>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3.2. Обобщение правоприменительной практики</w:t>
      </w:r>
    </w:p>
    <w:p w:rsidR="0083515D" w:rsidRPr="007B07EB" w:rsidP="00F61048">
      <w:pPr>
        <w:tabs>
          <w:tab w:val="left" w:pos="1134"/>
        </w:tabs>
        <w:spacing w:after="0" w:line="240" w:lineRule="auto"/>
        <w:ind w:firstLine="709"/>
        <w:contextualSpacing/>
        <w:jc w:val="center"/>
        <w:rPr>
          <w:rFonts w:ascii="Times New Roman" w:hAnsi="Times New Roman"/>
          <w:color w:val="000000"/>
          <w:sz w:val="24"/>
          <w:szCs w:val="24"/>
          <w:lang w:eastAsia="ru-RU"/>
        </w:rPr>
      </w:pPr>
    </w:p>
    <w:p w:rsidR="0083515D" w:rsidRPr="007B07EB" w:rsidP="00F61048">
      <w:pPr>
        <w:widowControl w:val="0"/>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3.2.1. Обобщение правоприменительной практики проводится Контрольным органом 1 раз в год и направлено на решение следующих задач:</w:t>
      </w:r>
    </w:p>
    <w:p w:rsidR="0083515D" w:rsidRPr="007B07EB" w:rsidP="00F61048">
      <w:pPr>
        <w:autoSpaceDE w:val="0"/>
        <w:autoSpaceDN w:val="0"/>
        <w:adjustRightInd w:val="0"/>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83515D" w:rsidRPr="007B07EB" w:rsidP="00F61048">
      <w:pPr>
        <w:autoSpaceDE w:val="0"/>
        <w:autoSpaceDN w:val="0"/>
        <w:adjustRightInd w:val="0"/>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83515D" w:rsidRPr="007B07EB" w:rsidP="00F61048">
      <w:pPr>
        <w:autoSpaceDE w:val="0"/>
        <w:autoSpaceDN w:val="0"/>
        <w:adjustRightInd w:val="0"/>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83515D" w:rsidRPr="007B07EB" w:rsidP="00F61048">
      <w:pPr>
        <w:autoSpaceDE w:val="0"/>
        <w:autoSpaceDN w:val="0"/>
        <w:adjustRightInd w:val="0"/>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4) подготовка предложений об актуализации обязательных требований;</w:t>
      </w:r>
    </w:p>
    <w:p w:rsidR="0083515D" w:rsidRPr="007B07EB" w:rsidP="00F61048">
      <w:pPr>
        <w:autoSpaceDE w:val="0"/>
        <w:autoSpaceDN w:val="0"/>
        <w:adjustRightInd w:val="0"/>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3515D" w:rsidRPr="007B07EB" w:rsidP="00F61048">
      <w:pPr>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 xml:space="preserve">3.2.2. Обобщение правоприменительной практики осуществления муниципального контроля в сфере благоустройства на территории </w:t>
      </w:r>
      <w:r w:rsidRPr="007B07EB">
        <w:rPr>
          <w:rFonts w:ascii="Times New Roman" w:eastAsia="Times New Roman" w:hAnsi="Times New Roman"/>
          <w:bCs/>
          <w:color w:val="000000"/>
          <w:sz w:val="24"/>
          <w:szCs w:val="24"/>
          <w:lang w:eastAsia="ru-RU"/>
        </w:rPr>
        <w:t>Лекаревского</w:t>
      </w:r>
      <w:r w:rsidRPr="007B07EB">
        <w:rPr>
          <w:rFonts w:ascii="Times New Roman" w:eastAsia="Times New Roman" w:hAnsi="Times New Roman"/>
          <w:color w:val="FF0000"/>
          <w:sz w:val="24"/>
          <w:szCs w:val="24"/>
          <w:lang w:eastAsia="ru-RU"/>
        </w:rPr>
        <w:t xml:space="preserve"> </w:t>
      </w:r>
      <w:r w:rsidRPr="007B07EB">
        <w:rPr>
          <w:rFonts w:ascii="Times New Roman" w:eastAsia="Times New Roman" w:hAnsi="Times New Roman"/>
          <w:iCs/>
          <w:color w:val="000000"/>
          <w:sz w:val="24"/>
          <w:szCs w:val="24"/>
          <w:lang w:eastAsia="ru-RU"/>
        </w:rPr>
        <w:t>сельского поселения Елабужского муниципального района Республики Татарстан</w:t>
      </w:r>
      <w:r w:rsidRPr="007B07EB">
        <w:rPr>
          <w:rFonts w:ascii="Times New Roman" w:hAnsi="Times New Roman"/>
          <w:sz w:val="24"/>
          <w:szCs w:val="24"/>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83515D" w:rsidRPr="007B07EB" w:rsidP="00F61048">
      <w:pPr>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83515D" w:rsidRPr="007B07EB" w:rsidP="00F61048">
      <w:pPr>
        <w:spacing w:after="0" w:line="240" w:lineRule="auto"/>
        <w:ind w:right="-284" w:firstLine="709"/>
        <w:jc w:val="both"/>
        <w:rPr>
          <w:rFonts w:ascii="Times New Roman" w:hAnsi="Times New Roman"/>
          <w:sz w:val="24"/>
          <w:szCs w:val="24"/>
        </w:rPr>
      </w:pPr>
      <w:r w:rsidRPr="007B07EB">
        <w:rPr>
          <w:rFonts w:ascii="Times New Roman" w:hAnsi="Times New Roman"/>
          <w:sz w:val="24"/>
          <w:szCs w:val="24"/>
        </w:rPr>
        <w:t>3.2.4.  Доклад о правоприменительной практике утверждается распоряжением</w:t>
      </w:r>
      <w:r w:rsidRPr="007B07EB">
        <w:rPr>
          <w:rFonts w:ascii="Times New Roman" w:hAnsi="Times New Roman"/>
          <w:i/>
          <w:sz w:val="24"/>
          <w:szCs w:val="24"/>
        </w:rPr>
        <w:t xml:space="preserve"> </w:t>
      </w:r>
      <w:r w:rsidRPr="007B07EB">
        <w:rPr>
          <w:rFonts w:ascii="Times New Roman" w:hAnsi="Times New Roman"/>
          <w:sz w:val="24"/>
          <w:szCs w:val="24"/>
        </w:rPr>
        <w:t>руководителя Контрольного органа</w:t>
      </w:r>
      <w:r w:rsidRPr="007B07EB">
        <w:rPr>
          <w:rFonts w:ascii="Times New Roman" w:hAnsi="Times New Roman"/>
          <w:i/>
          <w:sz w:val="24"/>
          <w:szCs w:val="24"/>
        </w:rPr>
        <w:t xml:space="preserve"> </w:t>
      </w:r>
      <w:r w:rsidRPr="007B07EB">
        <w:rPr>
          <w:rFonts w:ascii="Times New Roman" w:hAnsi="Times New Roman"/>
          <w:sz w:val="24"/>
          <w:szCs w:val="24"/>
        </w:rPr>
        <w:t xml:space="preserve">и размещается на официальном сайте Елабужского муниципального района в информационно-телекоммуникационной сети «Интернет» </w:t>
      </w:r>
      <w:r w:rsidRPr="007B07EB">
        <w:rPr>
          <w:rFonts w:ascii="Times New Roman" w:hAnsi="Times New Roman"/>
          <w:sz w:val="24"/>
          <w:szCs w:val="24"/>
        </w:rPr>
        <w:t>городелабуга</w:t>
      </w:r>
      <w:r w:rsidRPr="007B07EB">
        <w:rPr>
          <w:rFonts w:ascii="Times New Roman" w:hAnsi="Times New Roman"/>
          <w:sz w:val="24"/>
          <w:szCs w:val="24"/>
        </w:rPr>
        <w:t>.р</w:t>
      </w:r>
      <w:r w:rsidRPr="007B07EB">
        <w:rPr>
          <w:rFonts w:ascii="Times New Roman" w:hAnsi="Times New Roman"/>
          <w:sz w:val="24"/>
          <w:szCs w:val="24"/>
        </w:rPr>
        <w:t>ф</w:t>
      </w:r>
      <w:r w:rsidRPr="007B07EB">
        <w:rPr>
          <w:rFonts w:ascii="Times New Roman" w:hAnsi="Times New Roman"/>
          <w:sz w:val="24"/>
          <w:szCs w:val="24"/>
        </w:rPr>
        <w:t xml:space="preserve"> не позднее 1 марта года, следующего за отчетным.</w:t>
      </w:r>
    </w:p>
    <w:p w:rsidR="0083515D" w:rsidRPr="007B07EB" w:rsidP="00F61048">
      <w:pPr>
        <w:spacing w:after="0" w:line="240" w:lineRule="auto"/>
        <w:ind w:right="-284" w:firstLine="709"/>
        <w:jc w:val="both"/>
        <w:rPr>
          <w:rFonts w:ascii="Times New Roman" w:hAnsi="Times New Roman"/>
          <w:sz w:val="24"/>
          <w:szCs w:val="24"/>
        </w:rPr>
      </w:pPr>
    </w:p>
    <w:p w:rsidR="0083515D" w:rsidRPr="007B07EB" w:rsidP="00F61048">
      <w:pPr>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3.3. Предостережение о недопустимости нарушения </w:t>
      </w:r>
    </w:p>
    <w:p w:rsidR="0083515D" w:rsidRPr="007B07EB" w:rsidP="00F61048">
      <w:pPr>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обязательных требований</w:t>
      </w:r>
    </w:p>
    <w:p w:rsidR="0083515D" w:rsidRPr="007B07EB" w:rsidP="00F61048">
      <w:pPr>
        <w:spacing w:after="0" w:line="240" w:lineRule="auto"/>
        <w:ind w:firstLine="709"/>
        <w:jc w:val="center"/>
        <w:rPr>
          <w:rFonts w:ascii="Times New Roman" w:eastAsia="Times New Roman" w:hAnsi="Times New Roman"/>
          <w:b/>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3.3.1. </w:t>
      </w:r>
      <w:r w:rsidRPr="007B07EB">
        <w:rPr>
          <w:rFonts w:ascii="Times New Roman" w:hAnsi="Times New Roman"/>
          <w:color w:val="000000"/>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r w:rsidRPr="007B07EB">
        <w:rPr>
          <w:rFonts w:ascii="Times New Roman" w:hAnsi="Times New Roman"/>
          <w:color w:val="000000"/>
          <w:sz w:val="24"/>
          <w:szCs w:val="24"/>
          <w:lang w:eastAsia="ru-RU"/>
        </w:rPr>
        <w:t xml:space="preserve"> соблюдения обязательных требований.</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3.3.4. Возражение должно содержать:</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 наименование Контрольного органа, в который направляется возражение;</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 дату и номер предостережения;</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4) доводы, на основании которых контролируемое лицо </w:t>
      </w:r>
      <w:r w:rsidRPr="007B07EB">
        <w:rPr>
          <w:rFonts w:ascii="Times New Roman" w:eastAsia="Times New Roman" w:hAnsi="Times New Roman"/>
          <w:color w:val="000000"/>
          <w:sz w:val="24"/>
          <w:szCs w:val="24"/>
          <w:lang w:eastAsia="ru-RU"/>
        </w:rPr>
        <w:t>не согласно</w:t>
      </w:r>
      <w:r w:rsidRPr="007B07EB">
        <w:rPr>
          <w:rFonts w:ascii="Times New Roman" w:eastAsia="Times New Roman" w:hAnsi="Times New Roman"/>
          <w:color w:val="000000"/>
          <w:sz w:val="24"/>
          <w:szCs w:val="24"/>
          <w:lang w:eastAsia="ru-RU"/>
        </w:rPr>
        <w:t xml:space="preserve"> с объявленным предостережением;</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5) дату получения предостережения контролируемым лицом;</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6) личную подпись и дату.</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7)</w:t>
      </w:r>
      <w:r w:rsidRPr="007B07EB">
        <w:rPr>
          <w:rFonts w:ascii="Arial" w:eastAsia="Times New Roman" w:hAnsi="Arial" w:cs="Arial"/>
          <w:color w:val="000000"/>
          <w:sz w:val="24"/>
          <w:szCs w:val="24"/>
          <w:lang w:eastAsia="ru-RU"/>
        </w:rPr>
        <w:t xml:space="preserve"> </w:t>
      </w:r>
      <w:r w:rsidRPr="007B07EB">
        <w:rPr>
          <w:rFonts w:ascii="Times New Roman" w:eastAsia="Times New Roman" w:hAnsi="Times New Roman"/>
          <w:color w:val="000000"/>
          <w:sz w:val="24"/>
          <w:szCs w:val="24"/>
          <w:lang w:eastAsia="ru-RU"/>
        </w:rPr>
        <w:t xml:space="preserve">идентификационный номер налогоплательщика – юридического лица, индивидуального предпринимателя; </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8) серия и номер паспорта или иного документа, удостоверяющего личность, адрес места жительства (для граждан).</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3.3.5. </w:t>
      </w:r>
      <w:r w:rsidRPr="007B07EB">
        <w:rPr>
          <w:rFonts w:ascii="Arial" w:eastAsia="Times New Roman" w:hAnsi="Arial" w:cs="Arial"/>
          <w:color w:val="000000"/>
          <w:sz w:val="24"/>
          <w:szCs w:val="24"/>
          <w:lang w:eastAsia="ru-RU"/>
        </w:rPr>
        <w:t xml:space="preserve"> </w:t>
      </w:r>
      <w:r w:rsidRPr="007B07EB">
        <w:rPr>
          <w:rFonts w:ascii="Times New Roman" w:eastAsia="Times New Roman" w:hAnsi="Times New Roman"/>
          <w:color w:val="000000"/>
          <w:sz w:val="24"/>
          <w:szCs w:val="24"/>
          <w:lang w:eastAsia="ru-RU"/>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3.3.6. Контрольный орган рассматривает возражение в отношении предостережения в течение пятнадцати рабочих дней со дня его получения.</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3.3.7. По результатам рассмотрения возражения Контрольный орган принимает одно из следующих решений:</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 удовлетворяет возражение в форме отмены предостережения;</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 отказывает в удовлетворении возражения с указанием причины отказа.</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3.3.9. Повторное направление возражения по тем же основаниям не допускается.</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3515D" w:rsidRPr="007B07EB" w:rsidP="00F61048">
      <w:pPr>
        <w:spacing w:after="0" w:line="240" w:lineRule="auto"/>
        <w:ind w:firstLine="709"/>
        <w:jc w:val="center"/>
        <w:rPr>
          <w:rFonts w:ascii="Times New Roman" w:eastAsia="Times New Roman" w:hAnsi="Times New Roman"/>
          <w:color w:val="000000"/>
          <w:sz w:val="24"/>
          <w:szCs w:val="24"/>
          <w:lang w:eastAsia="ru-RU"/>
        </w:rPr>
      </w:pPr>
    </w:p>
    <w:p w:rsidR="0083515D" w:rsidRPr="007B07EB" w:rsidP="00F61048">
      <w:pPr>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3.4. Консультирование</w:t>
      </w:r>
    </w:p>
    <w:p w:rsidR="0083515D" w:rsidRPr="007B07EB" w:rsidP="00F61048">
      <w:pPr>
        <w:spacing w:after="0" w:line="240" w:lineRule="auto"/>
        <w:ind w:firstLine="709"/>
        <w:jc w:val="center"/>
        <w:rPr>
          <w:rFonts w:ascii="Times New Roman" w:eastAsia="Times New Roman" w:hAnsi="Times New Roman"/>
          <w:b/>
          <w:color w:val="000000"/>
          <w:sz w:val="24"/>
          <w:szCs w:val="24"/>
          <w:lang w:eastAsia="ru-RU"/>
        </w:rPr>
      </w:pP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3515D" w:rsidRPr="007B07EB" w:rsidP="00F61048">
      <w:pPr>
        <w:widowControl w:val="0"/>
        <w:tabs>
          <w:tab w:val="left" w:pos="1134"/>
        </w:tabs>
        <w:spacing w:after="0" w:line="240" w:lineRule="auto"/>
        <w:ind w:left="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 порядка проведения контрольных мероприятий;</w:t>
      </w:r>
    </w:p>
    <w:p w:rsidR="0083515D" w:rsidRPr="007B07EB" w:rsidP="00F61048">
      <w:pPr>
        <w:widowControl w:val="0"/>
        <w:tabs>
          <w:tab w:val="left" w:pos="1134"/>
        </w:tabs>
        <w:spacing w:after="0" w:line="240" w:lineRule="auto"/>
        <w:ind w:left="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 периодичности проведения контрольных мероприятий;</w:t>
      </w:r>
    </w:p>
    <w:p w:rsidR="0083515D" w:rsidRPr="007B07EB" w:rsidP="00F61048">
      <w:pPr>
        <w:widowControl w:val="0"/>
        <w:tabs>
          <w:tab w:val="left" w:pos="1134"/>
        </w:tabs>
        <w:spacing w:after="0" w:line="240" w:lineRule="auto"/>
        <w:ind w:left="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 порядка принятия решений по итогам контрольных мероприятий;</w:t>
      </w:r>
    </w:p>
    <w:p w:rsidR="0083515D" w:rsidRPr="007B07EB" w:rsidP="00F61048">
      <w:pPr>
        <w:widowControl w:val="0"/>
        <w:tabs>
          <w:tab w:val="left" w:pos="1134"/>
        </w:tabs>
        <w:spacing w:after="0" w:line="240" w:lineRule="auto"/>
        <w:ind w:left="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 порядка обжалования решений Контрольного органа.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3.4.2. Инспекторы осуществляют консультирование контролируемых лиц и их представителей: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 посредством размещения на официальном сайте письменного разъяснения по однотипным обращениям (более 10</w:t>
      </w:r>
      <w:r>
        <w:rPr>
          <w:rFonts w:ascii="Times New Roman" w:hAnsi="Times New Roman"/>
          <w:color w:val="FFFFFF"/>
          <w:sz w:val="24"/>
          <w:szCs w:val="24"/>
          <w:vertAlign w:val="superscript"/>
          <w:lang w:eastAsia="ru-RU"/>
        </w:rPr>
        <w:footnoteReference w:id="2"/>
      </w:r>
      <w:r w:rsidRPr="007B07EB">
        <w:rPr>
          <w:rFonts w:ascii="Times New Roman" w:hAnsi="Times New Roman"/>
          <w:color w:val="000000"/>
          <w:sz w:val="24"/>
          <w:szCs w:val="24"/>
          <w:lang w:eastAsia="ru-RU"/>
        </w:rPr>
        <w:t>однотипных обращений) контролируемых лиц и их представителей, подписанного уполномоченным должностным лицом Контрольного органа.</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3.4.3. Индивидуальное консультирование на личном приеме каждого заявителя инспекторами не может превышать 10 минут.</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Время разговора по телефону не должно превышать 10 минут.</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3515D" w:rsidRPr="007B07EB" w:rsidP="00F61048">
      <w:pPr>
        <w:widowControl w:val="0"/>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3.4.5. Консультирование в письменной форме осуществляется должностным лицом Контрольного органа в следующих случаях:</w:t>
      </w:r>
    </w:p>
    <w:p w:rsidR="0083515D" w:rsidRPr="007B07EB" w:rsidP="00F61048">
      <w:pPr>
        <w:widowControl w:val="0"/>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83515D" w:rsidRPr="007B07EB" w:rsidP="00F61048">
      <w:pPr>
        <w:widowControl w:val="0"/>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б) за время консультирования предоставить ответ на поставленные вопросы невозможно;</w:t>
      </w:r>
    </w:p>
    <w:p w:rsidR="0083515D" w:rsidRPr="007B07EB" w:rsidP="00F61048">
      <w:pPr>
        <w:widowControl w:val="0"/>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в) ответ на поставленные вопросы требует дополнительного запроса сведений.</w:t>
      </w:r>
    </w:p>
    <w:p w:rsidR="0083515D" w:rsidRPr="007B07EB" w:rsidP="00F61048">
      <w:pPr>
        <w:widowControl w:val="0"/>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 xml:space="preserve">3.4.6. Контролируемое лицо вправе направить запрос о предоставлении письменного ответа в сроки, установленные Федеральным </w:t>
      </w:r>
      <w:r>
        <w:fldChar w:fldCharType="begin"/>
      </w:r>
      <w:r>
        <w:instrText xml:space="preserve"> HYPERLINK "consultantplus://offline/ref=5E6A5980DDC49DEF879D2EC1F223EBC9DB01A1693AC1EF7FF63C704701E48CD1DE1B2C709B4C735C6643BD95F3420E3B41FAB0A6E5258E6Cl8RFI" </w:instrText>
      </w:r>
      <w:r>
        <w:fldChar w:fldCharType="separate"/>
      </w:r>
      <w:r w:rsidRPr="007B07EB">
        <w:rPr>
          <w:rFonts w:ascii="Arial" w:eastAsia="Times New Roman" w:hAnsi="Arial"/>
          <w:sz w:val="24"/>
          <w:szCs w:val="24"/>
          <w:lang w:eastAsia="ru-RU"/>
        </w:rPr>
        <w:t>законом</w:t>
      </w:r>
      <w:r>
        <w:fldChar w:fldCharType="end"/>
      </w:r>
      <w:r w:rsidRPr="007B07EB">
        <w:rPr>
          <w:rFonts w:ascii="Times New Roman" w:eastAsia="Times New Roman" w:hAnsi="Times New Roman"/>
          <w:sz w:val="24"/>
          <w:szCs w:val="24"/>
          <w:lang w:eastAsia="ru-RU"/>
        </w:rPr>
        <w:t xml:space="preserve"> от 2 мая 2006 года № 59-ФЗ «О порядке рассмотрения обращений граждан Российской Федерации».</w:t>
      </w:r>
    </w:p>
    <w:p w:rsidR="0083515D" w:rsidRPr="007B07EB" w:rsidP="00F61048">
      <w:pPr>
        <w:widowControl w:val="0"/>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3.4.7. Контрольный орган осуществляет учет проведенных консультирований.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p>
    <w:p w:rsidR="0083515D" w:rsidRPr="007B07EB" w:rsidP="00F61048">
      <w:pPr>
        <w:widowControl w:val="0"/>
        <w:spacing w:after="0" w:line="240" w:lineRule="auto"/>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3.5. Профилактический визит </w:t>
      </w:r>
    </w:p>
    <w:p w:rsidR="0083515D" w:rsidRPr="007B07EB" w:rsidP="00F61048">
      <w:pPr>
        <w:widowControl w:val="0"/>
        <w:spacing w:after="0" w:line="240" w:lineRule="auto"/>
        <w:ind w:firstLine="709"/>
        <w:jc w:val="both"/>
        <w:rPr>
          <w:rFonts w:ascii="Times New Roman" w:hAnsi="Times New Roman"/>
          <w:b/>
          <w:color w:val="000000"/>
          <w:sz w:val="24"/>
          <w:szCs w:val="24"/>
          <w:lang w:eastAsia="ru-RU"/>
        </w:rPr>
      </w:pP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3515D" w:rsidRPr="007B07EB" w:rsidP="00F61048">
      <w:pPr>
        <w:autoSpaceDE w:val="0"/>
        <w:autoSpaceDN w:val="0"/>
        <w:adjustRightInd w:val="0"/>
        <w:spacing w:after="0" w:line="240" w:lineRule="auto"/>
        <w:ind w:right="-284" w:firstLine="708"/>
        <w:jc w:val="both"/>
        <w:rPr>
          <w:rFonts w:ascii="Times New Roman" w:hAnsi="Times New Roman"/>
          <w:sz w:val="24"/>
          <w:szCs w:val="24"/>
        </w:rPr>
      </w:pPr>
      <w:r w:rsidRPr="007B07EB">
        <w:rPr>
          <w:rFonts w:ascii="Times New Roman" w:hAnsi="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7B07EB">
        <w:rPr>
          <w:rFonts w:ascii="Times New Roman" w:hAnsi="Times New Roman"/>
          <w:sz w:val="24"/>
          <w:szCs w:val="24"/>
        </w:rPr>
        <w:br/>
        <w:t xml:space="preserve">о видах, содержании и об интенсивности контрольных мероприятий, проводимых </w:t>
      </w:r>
      <w:r w:rsidRPr="007B07EB">
        <w:rPr>
          <w:rFonts w:ascii="Times New Roman" w:hAnsi="Times New Roman"/>
          <w:sz w:val="24"/>
          <w:szCs w:val="24"/>
        </w:rPr>
        <w:br/>
        <w:t xml:space="preserve">в отношении объекта контроля, исходя из их отнесения к соответствующей категории риска. </w:t>
      </w:r>
    </w:p>
    <w:p w:rsidR="0083515D" w:rsidRPr="007B07EB" w:rsidP="00F61048">
      <w:pPr>
        <w:autoSpaceDE w:val="0"/>
        <w:autoSpaceDN w:val="0"/>
        <w:adjustRightInd w:val="0"/>
        <w:spacing w:after="0" w:line="240" w:lineRule="auto"/>
        <w:ind w:right="-284" w:firstLine="708"/>
        <w:jc w:val="both"/>
        <w:rPr>
          <w:rFonts w:ascii="Times New Roman" w:hAnsi="Times New Roman"/>
          <w:sz w:val="24"/>
          <w:szCs w:val="24"/>
        </w:rPr>
      </w:pPr>
      <w:r w:rsidRPr="007B07EB">
        <w:rPr>
          <w:rFonts w:ascii="Times New Roman" w:hAnsi="Times New Roman"/>
          <w:sz w:val="24"/>
          <w:szCs w:val="24"/>
        </w:rPr>
        <w:t xml:space="preserve">3.5.2. </w:t>
      </w:r>
      <w:r w:rsidRPr="007B07EB">
        <w:rPr>
          <w:rFonts w:ascii="Times New Roman" w:hAnsi="Times New Roman"/>
          <w:sz w:val="24"/>
          <w:szCs w:val="24"/>
        </w:rPr>
        <w:t xml:space="preserve">В случае если при проведении профилактического визита установлено, </w:t>
      </w:r>
      <w:r w:rsidRPr="007B07EB">
        <w:rPr>
          <w:rFonts w:ascii="Times New Roman" w:hAnsi="Times New Roman"/>
          <w:sz w:val="24"/>
          <w:szCs w:val="24"/>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83515D" w:rsidRPr="007B07EB" w:rsidP="00F61048">
      <w:pPr>
        <w:autoSpaceDE w:val="0"/>
        <w:autoSpaceDN w:val="0"/>
        <w:adjustRightInd w:val="0"/>
        <w:spacing w:after="0" w:line="240" w:lineRule="auto"/>
        <w:ind w:right="-284" w:firstLine="708"/>
        <w:jc w:val="both"/>
        <w:rPr>
          <w:rFonts w:ascii="Times New Roman" w:hAnsi="Times New Roman"/>
          <w:sz w:val="24"/>
          <w:szCs w:val="24"/>
        </w:rPr>
      </w:pPr>
      <w:r w:rsidRPr="007B07EB">
        <w:rPr>
          <w:rFonts w:ascii="Times New Roman" w:hAnsi="Times New Roman"/>
          <w:sz w:val="24"/>
          <w:szCs w:val="24"/>
        </w:rPr>
        <w:t xml:space="preserve">3.5.3. Обязательный профилактический визит проводится в отношении контролируемых лиц, приступающих к осуществлению деятельности, связанной </w:t>
      </w:r>
      <w:r w:rsidRPr="007B07EB">
        <w:rPr>
          <w:rFonts w:ascii="Times New Roman" w:hAnsi="Times New Roman"/>
          <w:sz w:val="24"/>
          <w:szCs w:val="24"/>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83515D" w:rsidRPr="007B07EB" w:rsidP="00F61048">
      <w:pPr>
        <w:autoSpaceDE w:val="0"/>
        <w:autoSpaceDN w:val="0"/>
        <w:adjustRightInd w:val="0"/>
        <w:spacing w:after="0" w:line="240" w:lineRule="auto"/>
        <w:ind w:right="-284" w:firstLine="708"/>
        <w:jc w:val="both"/>
        <w:rPr>
          <w:rFonts w:ascii="Times New Roman" w:hAnsi="Times New Roman"/>
          <w:sz w:val="24"/>
          <w:szCs w:val="24"/>
        </w:rPr>
      </w:pPr>
      <w:r w:rsidRPr="007B07EB">
        <w:rPr>
          <w:rFonts w:ascii="Times New Roman" w:hAnsi="Times New Roman"/>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83515D" w:rsidRPr="007B07EB" w:rsidP="00F61048">
      <w:pPr>
        <w:autoSpaceDE w:val="0"/>
        <w:autoSpaceDN w:val="0"/>
        <w:adjustRightInd w:val="0"/>
        <w:spacing w:after="0" w:line="240" w:lineRule="auto"/>
        <w:ind w:right="-284" w:firstLine="708"/>
        <w:jc w:val="both"/>
        <w:rPr>
          <w:rFonts w:ascii="Times New Roman" w:hAnsi="Times New Roman"/>
          <w:sz w:val="24"/>
          <w:szCs w:val="24"/>
        </w:rPr>
      </w:pPr>
      <w:r w:rsidRPr="007B07EB">
        <w:rPr>
          <w:rFonts w:ascii="Times New Roman" w:hAnsi="Times New Roman"/>
          <w:sz w:val="24"/>
          <w:szCs w:val="24"/>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3515D" w:rsidRPr="007B07EB" w:rsidP="00F61048">
      <w:pPr>
        <w:autoSpaceDE w:val="0"/>
        <w:autoSpaceDN w:val="0"/>
        <w:adjustRightInd w:val="0"/>
        <w:spacing w:after="0" w:line="240" w:lineRule="auto"/>
        <w:ind w:right="-284"/>
        <w:jc w:val="both"/>
        <w:rPr>
          <w:rFonts w:ascii="Times New Roman" w:hAnsi="Times New Roman"/>
          <w:sz w:val="24"/>
          <w:szCs w:val="24"/>
        </w:rPr>
      </w:pPr>
      <w:r w:rsidRPr="007B07EB">
        <w:rPr>
          <w:rFonts w:ascii="Times New Roman" w:hAnsi="Times New Roman"/>
          <w:sz w:val="24"/>
          <w:szCs w:val="24"/>
        </w:rPr>
        <w:t>1) дата, время и место составления уведомления;</w:t>
      </w:r>
    </w:p>
    <w:p w:rsidR="0083515D" w:rsidRPr="007B07EB" w:rsidP="00F61048">
      <w:pPr>
        <w:autoSpaceDE w:val="0"/>
        <w:autoSpaceDN w:val="0"/>
        <w:adjustRightInd w:val="0"/>
        <w:spacing w:after="0" w:line="240" w:lineRule="auto"/>
        <w:ind w:right="-284"/>
        <w:jc w:val="both"/>
        <w:rPr>
          <w:rFonts w:ascii="Times New Roman" w:hAnsi="Times New Roman"/>
          <w:sz w:val="24"/>
          <w:szCs w:val="24"/>
        </w:rPr>
      </w:pPr>
      <w:r w:rsidRPr="007B07EB">
        <w:rPr>
          <w:rFonts w:ascii="Times New Roman" w:hAnsi="Times New Roman"/>
          <w:sz w:val="24"/>
          <w:szCs w:val="24"/>
        </w:rPr>
        <w:t>2) наименование Контрольного органа;</w:t>
      </w:r>
    </w:p>
    <w:p w:rsidR="0083515D" w:rsidRPr="007B07EB" w:rsidP="00F61048">
      <w:pPr>
        <w:autoSpaceDE w:val="0"/>
        <w:autoSpaceDN w:val="0"/>
        <w:adjustRightInd w:val="0"/>
        <w:spacing w:after="0" w:line="240" w:lineRule="auto"/>
        <w:ind w:right="-284"/>
        <w:jc w:val="both"/>
        <w:rPr>
          <w:rFonts w:ascii="Times New Roman" w:hAnsi="Times New Roman"/>
          <w:sz w:val="24"/>
          <w:szCs w:val="24"/>
        </w:rPr>
      </w:pPr>
      <w:r w:rsidRPr="007B07EB">
        <w:rPr>
          <w:rFonts w:ascii="Times New Roman" w:hAnsi="Times New Roman"/>
          <w:sz w:val="24"/>
          <w:szCs w:val="24"/>
        </w:rPr>
        <w:t>3) полное наименование контролируемого лица;</w:t>
      </w:r>
    </w:p>
    <w:p w:rsidR="0083515D" w:rsidRPr="007B07EB" w:rsidP="00F61048">
      <w:pPr>
        <w:autoSpaceDE w:val="0"/>
        <w:autoSpaceDN w:val="0"/>
        <w:adjustRightInd w:val="0"/>
        <w:spacing w:after="0" w:line="240" w:lineRule="auto"/>
        <w:ind w:right="-284"/>
        <w:jc w:val="both"/>
        <w:rPr>
          <w:rFonts w:ascii="Times New Roman" w:hAnsi="Times New Roman"/>
          <w:sz w:val="24"/>
          <w:szCs w:val="24"/>
        </w:rPr>
      </w:pPr>
      <w:r w:rsidRPr="007B07EB">
        <w:rPr>
          <w:rFonts w:ascii="Times New Roman" w:hAnsi="Times New Roman"/>
          <w:sz w:val="24"/>
          <w:szCs w:val="24"/>
        </w:rPr>
        <w:t>4) фамилия, имя, отчество (при наличии) уполномоченного должностного лица;</w:t>
      </w:r>
    </w:p>
    <w:p w:rsidR="0083515D" w:rsidRPr="007B07EB" w:rsidP="00F61048">
      <w:pPr>
        <w:autoSpaceDE w:val="0"/>
        <w:autoSpaceDN w:val="0"/>
        <w:adjustRightInd w:val="0"/>
        <w:spacing w:after="0" w:line="240" w:lineRule="auto"/>
        <w:ind w:right="-284"/>
        <w:jc w:val="both"/>
        <w:rPr>
          <w:rFonts w:ascii="Times New Roman" w:hAnsi="Times New Roman"/>
          <w:sz w:val="24"/>
          <w:szCs w:val="24"/>
        </w:rPr>
      </w:pPr>
      <w:r w:rsidRPr="007B07EB">
        <w:rPr>
          <w:rFonts w:ascii="Times New Roman" w:hAnsi="Times New Roman"/>
          <w:sz w:val="24"/>
          <w:szCs w:val="24"/>
        </w:rPr>
        <w:t>5) дата, время и место обязательного профилактического визита;</w:t>
      </w:r>
    </w:p>
    <w:p w:rsidR="0083515D" w:rsidRPr="007B07EB" w:rsidP="00F61048">
      <w:pPr>
        <w:autoSpaceDE w:val="0"/>
        <w:autoSpaceDN w:val="0"/>
        <w:adjustRightInd w:val="0"/>
        <w:spacing w:after="0" w:line="240" w:lineRule="auto"/>
        <w:ind w:right="-284"/>
        <w:jc w:val="both"/>
        <w:rPr>
          <w:rFonts w:ascii="Times New Roman" w:hAnsi="Times New Roman"/>
          <w:sz w:val="24"/>
          <w:szCs w:val="24"/>
        </w:rPr>
      </w:pPr>
      <w:r w:rsidRPr="007B07EB">
        <w:rPr>
          <w:rFonts w:ascii="Times New Roman" w:hAnsi="Times New Roman"/>
          <w:sz w:val="24"/>
          <w:szCs w:val="24"/>
        </w:rPr>
        <w:t>6) подпись уполномоченного должностного лица.</w:t>
      </w:r>
    </w:p>
    <w:p w:rsidR="0083515D" w:rsidRPr="007B07EB" w:rsidP="00F61048">
      <w:pPr>
        <w:autoSpaceDE w:val="0"/>
        <w:autoSpaceDN w:val="0"/>
        <w:adjustRightInd w:val="0"/>
        <w:spacing w:after="0" w:line="240" w:lineRule="auto"/>
        <w:ind w:right="-284" w:firstLine="708"/>
        <w:jc w:val="both"/>
        <w:rPr>
          <w:rFonts w:ascii="Times New Roman" w:hAnsi="Times New Roman"/>
          <w:sz w:val="24"/>
          <w:szCs w:val="24"/>
        </w:rPr>
      </w:pPr>
      <w:r w:rsidRPr="007B07EB">
        <w:rPr>
          <w:rFonts w:ascii="Times New Roman" w:hAnsi="Times New Roman"/>
          <w:sz w:val="24"/>
          <w:szCs w:val="24"/>
        </w:rPr>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83515D" w:rsidRPr="007B07EB" w:rsidP="00F61048">
      <w:pPr>
        <w:autoSpaceDE w:val="0"/>
        <w:autoSpaceDN w:val="0"/>
        <w:adjustRightInd w:val="0"/>
        <w:spacing w:after="0" w:line="240" w:lineRule="auto"/>
        <w:ind w:right="-284" w:firstLine="708"/>
        <w:jc w:val="both"/>
        <w:rPr>
          <w:rFonts w:ascii="Times New Roman" w:hAnsi="Times New Roman"/>
          <w:sz w:val="24"/>
          <w:szCs w:val="24"/>
        </w:rPr>
      </w:pPr>
      <w:r w:rsidRPr="007B07EB">
        <w:rPr>
          <w:rFonts w:ascii="Times New Roman" w:hAnsi="Times New Roman"/>
          <w:sz w:val="24"/>
          <w:szCs w:val="24"/>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83515D" w:rsidRPr="007B07EB" w:rsidP="00F61048">
      <w:pPr>
        <w:autoSpaceDE w:val="0"/>
        <w:autoSpaceDN w:val="0"/>
        <w:adjustRightInd w:val="0"/>
        <w:spacing w:after="0" w:line="240" w:lineRule="auto"/>
        <w:ind w:right="-284" w:firstLine="708"/>
        <w:jc w:val="both"/>
        <w:rPr>
          <w:rFonts w:ascii="Times New Roman" w:hAnsi="Times New Roman"/>
          <w:sz w:val="24"/>
          <w:szCs w:val="24"/>
        </w:rPr>
      </w:pPr>
      <w:r w:rsidRPr="007B07EB">
        <w:rPr>
          <w:rFonts w:ascii="Times New Roman" w:hAnsi="Times New Roman"/>
          <w:sz w:val="24"/>
          <w:szCs w:val="24"/>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3.5.6.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7B07EB">
        <w:rPr>
          <w:rFonts w:ascii="Arial" w:eastAsia="Times New Roman" w:hAnsi="Arial"/>
          <w:color w:val="000000"/>
          <w:sz w:val="24"/>
          <w:szCs w:val="24"/>
          <w:lang w:eastAsia="ru-RU"/>
        </w:rPr>
        <w:t xml:space="preserve"> </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3.5.7. Контрольный орган осуществляет учет проведенных профилактических визитов.</w:t>
      </w:r>
    </w:p>
    <w:p w:rsidR="0083515D" w:rsidRPr="007B07EB" w:rsidP="00F61048">
      <w:pPr>
        <w:tabs>
          <w:tab w:val="left" w:pos="1134"/>
        </w:tabs>
        <w:spacing w:after="0" w:line="240" w:lineRule="auto"/>
        <w:contextualSpacing/>
        <w:jc w:val="center"/>
        <w:rPr>
          <w:rFonts w:ascii="Times New Roman" w:hAnsi="Times New Roman"/>
          <w:b/>
          <w:color w:val="000000"/>
          <w:sz w:val="24"/>
          <w:szCs w:val="24"/>
          <w:lang w:eastAsia="ru-RU"/>
        </w:rPr>
      </w:pPr>
    </w:p>
    <w:p w:rsidR="0083515D" w:rsidRPr="007B07EB" w:rsidP="00F61048">
      <w:pPr>
        <w:tabs>
          <w:tab w:val="left" w:pos="1134"/>
        </w:tabs>
        <w:spacing w:after="0" w:line="240" w:lineRule="auto"/>
        <w:contextualSpacing/>
        <w:jc w:val="center"/>
        <w:rPr>
          <w:rFonts w:ascii="Times New Roman" w:hAnsi="Times New Roman"/>
          <w:b/>
          <w:color w:val="000000"/>
          <w:sz w:val="24"/>
          <w:szCs w:val="24"/>
          <w:lang w:eastAsia="ru-RU"/>
        </w:rPr>
      </w:pPr>
      <w:r w:rsidRPr="007B07EB">
        <w:rPr>
          <w:rFonts w:ascii="Times New Roman" w:hAnsi="Times New Roman"/>
          <w:b/>
          <w:color w:val="000000"/>
          <w:sz w:val="24"/>
          <w:szCs w:val="24"/>
          <w:lang w:eastAsia="ru-RU"/>
        </w:rPr>
        <w:t xml:space="preserve">4. Контрольные мероприятия, проводимые в рамках </w:t>
      </w:r>
    </w:p>
    <w:p w:rsidR="0083515D" w:rsidRPr="007B07EB" w:rsidP="00F61048">
      <w:pPr>
        <w:tabs>
          <w:tab w:val="left" w:pos="1134"/>
        </w:tabs>
        <w:spacing w:after="0" w:line="240" w:lineRule="auto"/>
        <w:contextualSpacing/>
        <w:jc w:val="center"/>
        <w:rPr>
          <w:rFonts w:ascii="Times New Roman" w:hAnsi="Times New Roman"/>
          <w:b/>
          <w:color w:val="000000"/>
          <w:sz w:val="24"/>
          <w:szCs w:val="24"/>
          <w:lang w:eastAsia="ru-RU"/>
        </w:rPr>
      </w:pPr>
      <w:r w:rsidRPr="007B07EB">
        <w:rPr>
          <w:rFonts w:ascii="Times New Roman" w:hAnsi="Times New Roman"/>
          <w:b/>
          <w:color w:val="000000"/>
          <w:sz w:val="24"/>
          <w:szCs w:val="24"/>
          <w:lang w:eastAsia="ru-RU"/>
        </w:rPr>
        <w:t xml:space="preserve">муниципального контроля </w:t>
      </w:r>
    </w:p>
    <w:p w:rsidR="0083515D" w:rsidRPr="007B07EB" w:rsidP="00F61048">
      <w:pPr>
        <w:tabs>
          <w:tab w:val="left" w:pos="1134"/>
        </w:tabs>
        <w:spacing w:after="0" w:line="240" w:lineRule="auto"/>
        <w:ind w:left="709"/>
        <w:contextualSpacing/>
        <w:jc w:val="both"/>
        <w:rPr>
          <w:rFonts w:ascii="Times New Roman" w:hAnsi="Times New Roman"/>
          <w:color w:val="000000"/>
          <w:sz w:val="24"/>
          <w:szCs w:val="24"/>
          <w:lang w:eastAsia="ru-RU"/>
        </w:rPr>
      </w:pPr>
    </w:p>
    <w:p w:rsidR="0083515D" w:rsidRPr="007B07EB" w:rsidP="00F61048">
      <w:pPr>
        <w:tabs>
          <w:tab w:val="left" w:pos="1134"/>
        </w:tabs>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4.1. Контрольные мероприятия. Общие вопросы</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4.1.2. При осуществлении муниципального контроля взаимодействием с контролируемыми лицами являются: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запрос документов, иных материалов;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 наступление сроков проведения контрольных мероприятий, включенных в план проведения контрольных мероприятий;</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осмотр;</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опрос;</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получение письменных объяснений;</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истребование документов;</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экспертиза.</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4.1.5. </w:t>
      </w:r>
      <w:r w:rsidRPr="007B07EB">
        <w:rPr>
          <w:rFonts w:ascii="Times New Roman" w:eastAsia="Times New Roman" w:hAnsi="Times New Roman"/>
          <w:color w:val="000000"/>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7B07EB">
        <w:rPr>
          <w:rFonts w:ascii="Times New Roman" w:eastAsia="Times New Roman" w:hAnsi="Times New Roman"/>
          <w:color w:val="000000"/>
          <w:sz w:val="24"/>
          <w:szCs w:val="24"/>
          <w:lang w:eastAsia="ru-RU"/>
        </w:rPr>
        <w:br/>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«О типовых формах документов, используемых контрольным (надзорным) органом».</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4.1.8. Документы, иные материалы, являющиеся доказательствами нарушения обязательных требований, приобщаются к акту.</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Заполненные при проведении контрольного мероприятия проверочные листы должны быть приобщены к акту. </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  4.1.11. 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4"/>
          <w:szCs w:val="24"/>
          <w:lang w:eastAsia="ru-RU"/>
        </w:rPr>
      </w:pP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olor w:val="000000"/>
          <w:sz w:val="24"/>
          <w:szCs w:val="24"/>
          <w:lang w:eastAsia="ru-RU"/>
        </w:rPr>
      </w:pP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olor w:val="000000"/>
          <w:sz w:val="24"/>
          <w:szCs w:val="24"/>
          <w:lang w:eastAsia="ru-RU"/>
        </w:rPr>
      </w:pPr>
    </w:p>
    <w:p w:rsidR="0083515D" w:rsidRPr="007B07EB" w:rsidP="00F61048">
      <w:pPr>
        <w:tabs>
          <w:tab w:val="left" w:pos="1134"/>
        </w:tabs>
        <w:spacing w:after="0" w:line="240" w:lineRule="auto"/>
        <w:contextualSpacing/>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4.2. Плановые контрольные мероприятия</w:t>
      </w:r>
    </w:p>
    <w:p w:rsidR="0083515D" w:rsidRPr="007B07EB" w:rsidP="00F61048">
      <w:pPr>
        <w:tabs>
          <w:tab w:val="left" w:pos="1134"/>
        </w:tabs>
        <w:spacing w:after="0" w:line="240" w:lineRule="auto"/>
        <w:ind w:left="709"/>
        <w:contextualSpacing/>
        <w:jc w:val="center"/>
        <w:rPr>
          <w:rFonts w:ascii="Times New Roman" w:hAnsi="Times New Roman"/>
          <w:b/>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vertAlign w:val="superscript"/>
          <w:lang w:eastAsia="ru-RU"/>
        </w:rPr>
      </w:pPr>
      <w:r w:rsidRPr="007B07EB">
        <w:rPr>
          <w:rFonts w:ascii="Times New Roman" w:hAnsi="Times New Roman"/>
          <w:color w:val="000000"/>
          <w:sz w:val="24"/>
          <w:szCs w:val="24"/>
          <w:lang w:eastAsia="ru-RU"/>
        </w:rPr>
        <w:t>4.2.3. Контрольный орган может проводить следующие виды плановых контрольных мероприятий:</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инспекционный визит;</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рейдовый осмотр;</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документарная проверка;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выездная проверка.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В отношении объектов, относящихся к категории значительного риска, проводятся: </w:t>
      </w:r>
      <w:bookmarkStart w:id="2" w:name="_Hlk74153530"/>
      <w:r w:rsidRPr="007B07EB">
        <w:rPr>
          <w:rFonts w:ascii="Times New Roman" w:hAnsi="Times New Roman"/>
          <w:color w:val="000000"/>
          <w:sz w:val="24"/>
          <w:szCs w:val="24"/>
          <w:lang w:eastAsia="ru-RU"/>
        </w:rPr>
        <w:t>Инспекционный визит, рейдовый осмотр, документарная проверка и выездная проверка</w:t>
      </w:r>
      <w:bookmarkEnd w:id="2"/>
      <w:r w:rsidRPr="007B07EB">
        <w:rPr>
          <w:rFonts w:ascii="Times New Roman" w:hAnsi="Times New Roman"/>
          <w:color w:val="000000"/>
          <w:sz w:val="24"/>
          <w:szCs w:val="24"/>
          <w:lang w:eastAsia="ru-RU"/>
        </w:rPr>
        <w:t>.</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sz w:val="24"/>
          <w:szCs w:val="24"/>
          <w:lang w:eastAsia="ru-RU"/>
        </w:rPr>
        <w:t>В отношении</w:t>
      </w:r>
      <w:r w:rsidRPr="007B07EB">
        <w:rPr>
          <w:rFonts w:ascii="Times New Roman" w:hAnsi="Times New Roman"/>
          <w:color w:val="000000"/>
          <w:sz w:val="24"/>
          <w:szCs w:val="24"/>
          <w:lang w:eastAsia="ru-RU"/>
        </w:rPr>
        <w:t xml:space="preserve">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Pr>
          <w:rFonts w:ascii="Times New Roman" w:hAnsi="Times New Roman"/>
          <w:color w:val="FFFFFF"/>
          <w:sz w:val="24"/>
          <w:szCs w:val="24"/>
          <w:vertAlign w:val="superscript"/>
          <w:lang w:eastAsia="ru-RU"/>
        </w:rPr>
        <w:footnoteReference w:id="3"/>
      </w:r>
      <w:r w:rsidRPr="007B07EB">
        <w:rPr>
          <w:rFonts w:ascii="Times New Roman" w:hAnsi="Times New Roman"/>
          <w:color w:val="000000"/>
          <w:sz w:val="24"/>
          <w:szCs w:val="24"/>
          <w:lang w:eastAsia="ru-RU"/>
        </w:rPr>
        <w:t xml:space="preserve">4.2.4.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p>
    <w:p w:rsidR="0083515D" w:rsidRPr="007B07EB" w:rsidP="00F61048">
      <w:pPr>
        <w:tabs>
          <w:tab w:val="left" w:pos="1134"/>
        </w:tabs>
        <w:spacing w:after="0" w:line="240" w:lineRule="auto"/>
        <w:contextualSpacing/>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4.3. Внеплановые контрольные мероприятия</w:t>
      </w:r>
    </w:p>
    <w:p w:rsidR="0083515D" w:rsidRPr="007B07EB" w:rsidP="00F61048">
      <w:pPr>
        <w:tabs>
          <w:tab w:val="left" w:pos="1134"/>
        </w:tabs>
        <w:spacing w:after="0" w:line="240" w:lineRule="auto"/>
        <w:ind w:left="709"/>
        <w:contextualSpacing/>
        <w:jc w:val="center"/>
        <w:rPr>
          <w:rFonts w:ascii="Times New Roman" w:hAnsi="Times New Roman"/>
          <w:b/>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83515D" w:rsidRPr="007B07EB" w:rsidP="00F61048">
      <w:pPr>
        <w:widowControl w:val="0"/>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4.1.3 настоящего Положения.</w:t>
      </w:r>
    </w:p>
    <w:p w:rsidR="0083515D" w:rsidRPr="007B07EB" w:rsidP="00F61048">
      <w:pPr>
        <w:widowControl w:val="0"/>
        <w:spacing w:after="0" w:line="240" w:lineRule="auto"/>
        <w:ind w:firstLine="709"/>
        <w:jc w:val="both"/>
        <w:rPr>
          <w:rFonts w:ascii="Times New Roman" w:hAnsi="Times New Roman" w:cs="Arial"/>
          <w:sz w:val="24"/>
          <w:szCs w:val="24"/>
          <w:lang w:eastAsia="ru-RU"/>
        </w:rPr>
      </w:pPr>
      <w:r w:rsidRPr="007B07EB">
        <w:rPr>
          <w:rFonts w:ascii="Times New Roman" w:hAnsi="Times New Roman"/>
          <w:sz w:val="24"/>
          <w:szCs w:val="24"/>
          <w:lang w:eastAsia="ru-RU"/>
        </w:rPr>
        <w:t>4.3.4. В случае</w:t>
      </w:r>
      <w:r w:rsidRPr="007B07EB">
        <w:rPr>
          <w:rFonts w:ascii="Times New Roman" w:hAnsi="Times New Roman"/>
          <w:sz w:val="24"/>
          <w:szCs w:val="24"/>
          <w:lang w:eastAsia="ru-RU"/>
        </w:rPr>
        <w:t>,</w:t>
      </w:r>
      <w:r w:rsidRPr="007B07EB">
        <w:rPr>
          <w:rFonts w:ascii="Times New Roman" w:hAnsi="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3515D" w:rsidRPr="007B07EB" w:rsidP="00F61048">
      <w:pPr>
        <w:widowControl w:val="0"/>
        <w:spacing w:after="0" w:line="240" w:lineRule="auto"/>
        <w:ind w:firstLine="709"/>
        <w:jc w:val="both"/>
        <w:rPr>
          <w:rFonts w:ascii="Times New Roman" w:hAnsi="Times New Roman"/>
          <w:b/>
          <w:color w:val="000000"/>
          <w:sz w:val="24"/>
          <w:szCs w:val="24"/>
          <w:u w:val="single"/>
          <w:lang w:eastAsia="ru-RU"/>
        </w:rPr>
      </w:pPr>
    </w:p>
    <w:p w:rsidR="0083515D" w:rsidRPr="007B07EB" w:rsidP="00F61048">
      <w:pPr>
        <w:tabs>
          <w:tab w:val="left" w:pos="1134"/>
        </w:tabs>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4.4. Документарная проверка</w:t>
      </w:r>
    </w:p>
    <w:p w:rsidR="0083515D" w:rsidRPr="007B07EB" w:rsidP="00F61048">
      <w:pPr>
        <w:tabs>
          <w:tab w:val="left" w:pos="1134"/>
        </w:tabs>
        <w:spacing w:after="0" w:line="240" w:lineRule="auto"/>
        <w:ind w:left="709"/>
        <w:contextualSpacing/>
        <w:jc w:val="center"/>
        <w:rPr>
          <w:rFonts w:ascii="Times New Roman" w:hAnsi="Times New Roman"/>
          <w:b/>
          <w:color w:val="000000"/>
          <w:sz w:val="24"/>
          <w:szCs w:val="24"/>
          <w:lang w:eastAsia="ru-RU"/>
        </w:rPr>
      </w:pPr>
    </w:p>
    <w:p w:rsidR="0083515D" w:rsidRPr="007B07EB" w:rsidP="00F61048">
      <w:pPr>
        <w:tabs>
          <w:tab w:val="left" w:pos="1134"/>
        </w:tabs>
        <w:spacing w:after="0" w:line="240" w:lineRule="auto"/>
        <w:ind w:firstLine="709"/>
        <w:contextualSpacing/>
        <w:jc w:val="both"/>
        <w:rPr>
          <w:rFonts w:ascii="Verdana" w:hAnsi="Verdana"/>
          <w:color w:val="000000"/>
          <w:sz w:val="24"/>
          <w:szCs w:val="24"/>
          <w:lang w:eastAsia="ru-RU"/>
        </w:rPr>
      </w:pPr>
      <w:r w:rsidRPr="007B07EB">
        <w:rPr>
          <w:rFonts w:ascii="Times New Roman" w:hAnsi="Times New Roman"/>
          <w:color w:val="000000"/>
          <w:sz w:val="24"/>
          <w:szCs w:val="24"/>
          <w:lang w:eastAsia="ru-RU"/>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4.4.2. В случае</w:t>
      </w:r>
      <w:r w:rsidRPr="007B07EB">
        <w:rPr>
          <w:rFonts w:ascii="Times New Roman" w:eastAsia="Times New Roman" w:hAnsi="Times New Roman"/>
          <w:color w:val="000000"/>
          <w:sz w:val="24"/>
          <w:szCs w:val="24"/>
          <w:lang w:eastAsia="ru-RU"/>
        </w:rPr>
        <w:t>,</w:t>
      </w:r>
      <w:r w:rsidRPr="007B07EB">
        <w:rPr>
          <w:rFonts w:ascii="Times New Roman" w:eastAsia="Times New Roman" w:hAnsi="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4.4.3. Срок проведения документарной проверки не может превышать десять рабочих дней.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В указанный срок не включается период с момента: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 период с момента направления контролируемому лицу информации Контрольного органа: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о выявлении ошибок и (или) противоречий в представленных контролируемым лицом документах;</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4.4.4. Перечень допустимых контрольных действий совершаемых в ходе документарной проверки:</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bookmarkStart w:id="3" w:name="_Hlk73716001"/>
      <w:r w:rsidRPr="007B07EB">
        <w:rPr>
          <w:rFonts w:ascii="Times New Roman" w:hAnsi="Times New Roman"/>
          <w:color w:val="000000"/>
          <w:sz w:val="24"/>
          <w:szCs w:val="24"/>
          <w:lang w:eastAsia="ru-RU"/>
        </w:rPr>
        <w:t>1) истребование документов;</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 получение письменных объяснений;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 экспертиза.</w:t>
      </w:r>
      <w:bookmarkEnd w:id="3"/>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Контролируемое лицо в срок, указанный в требовании о представлении документов, направляет </w:t>
      </w:r>
      <w:r w:rsidRPr="007B07EB">
        <w:rPr>
          <w:rFonts w:ascii="Times New Roman" w:eastAsia="Times New Roman" w:hAnsi="Times New Roman"/>
          <w:color w:val="000000"/>
          <w:sz w:val="24"/>
          <w:szCs w:val="24"/>
          <w:lang w:eastAsia="ru-RU"/>
        </w:rPr>
        <w:t>истребуемые</w:t>
      </w:r>
      <w:r w:rsidRPr="007B07EB">
        <w:rPr>
          <w:rFonts w:ascii="Times New Roman" w:eastAsia="Times New Roman" w:hAnsi="Times New Roman"/>
          <w:color w:val="000000"/>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r w:rsidRPr="007B07EB">
        <w:rPr>
          <w:rFonts w:ascii="Times New Roman" w:eastAsia="Times New Roman" w:hAnsi="Times New Roman"/>
          <w:color w:val="000000"/>
          <w:sz w:val="24"/>
          <w:szCs w:val="24"/>
          <w:lang w:eastAsia="ru-RU"/>
        </w:rPr>
        <w:t>истребуемые</w:t>
      </w:r>
      <w:r w:rsidRPr="007B07EB">
        <w:rPr>
          <w:rFonts w:ascii="Times New Roman" w:eastAsia="Times New Roman" w:hAnsi="Times New Roman"/>
          <w:color w:val="000000"/>
          <w:sz w:val="24"/>
          <w:szCs w:val="24"/>
          <w:lang w:eastAsia="ru-RU"/>
        </w:rPr>
        <w:t xml:space="preserve"> документы.</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b/>
          <w:color w:val="000000"/>
          <w:sz w:val="24"/>
          <w:szCs w:val="24"/>
          <w:lang w:eastAsia="ru-RU"/>
        </w:rPr>
      </w:pPr>
      <w:r w:rsidRPr="007B07EB">
        <w:rPr>
          <w:rFonts w:ascii="Times New Roman" w:eastAsia="Times New Roman" w:hAnsi="Times New Roman"/>
          <w:color w:val="000000"/>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4.4.6. Письменные объяснения могут быть запрошены инспектором от контролируемого лица или его представителя, свидетелей.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Указанные лица предоставляют инспектору письменные объяснения в свободной форме не позднее двух</w:t>
      </w:r>
      <w:r w:rsidRPr="007B07EB">
        <w:rPr>
          <w:rFonts w:ascii="Times New Roman" w:hAnsi="Times New Roman"/>
          <w:color w:val="000000"/>
          <w:sz w:val="24"/>
          <w:szCs w:val="24"/>
          <w:vertAlign w:val="superscript"/>
          <w:lang w:eastAsia="ru-RU"/>
        </w:rPr>
        <w:t xml:space="preserve"> </w:t>
      </w:r>
      <w:r w:rsidRPr="007B07EB">
        <w:rPr>
          <w:rFonts w:ascii="Times New Roman" w:hAnsi="Times New Roman"/>
          <w:color w:val="000000"/>
          <w:sz w:val="24"/>
          <w:szCs w:val="24"/>
          <w:lang w:eastAsia="ru-RU"/>
        </w:rPr>
        <w:t>рабочих дней до даты завершения проверки.</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Письменные объяснения оформляются путем составления письменного документа в свободной форме.</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4.4.7. Экспертиза осуществляется экспертом или экспертной организацией по поручению Контрольного органа.</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Результаты экспертизы оформляются экспертным заключением по форме, утвержденной Контрольным органом. </w:t>
      </w:r>
    </w:p>
    <w:p w:rsidR="0083515D" w:rsidRPr="007B07EB" w:rsidP="00F61048">
      <w:pPr>
        <w:widowControl w:val="0"/>
        <w:spacing w:after="0" w:line="240" w:lineRule="auto"/>
        <w:ind w:firstLine="709"/>
        <w:jc w:val="both"/>
        <w:rPr>
          <w:rFonts w:ascii="Times New Roman" w:hAnsi="Times New Roman"/>
          <w:b/>
          <w:color w:val="000000"/>
          <w:sz w:val="24"/>
          <w:szCs w:val="24"/>
          <w:lang w:eastAsia="ru-RU"/>
        </w:rPr>
      </w:pPr>
      <w:r w:rsidRPr="007B07EB">
        <w:rPr>
          <w:rFonts w:ascii="Times New Roman" w:hAnsi="Times New Roman"/>
          <w:color w:val="000000"/>
          <w:sz w:val="24"/>
          <w:szCs w:val="24"/>
          <w:lang w:eastAsia="ru-RU"/>
        </w:rPr>
        <w:t>4.4.8. Оформление акта производится по месту нахождения Контрольного органа в день окончания проведения документарной проверки.</w:t>
      </w:r>
      <w:r w:rsidRPr="007B07EB">
        <w:rPr>
          <w:rFonts w:ascii="Times New Roman" w:hAnsi="Times New Roman"/>
          <w:b/>
          <w:color w:val="000000"/>
          <w:sz w:val="24"/>
          <w:szCs w:val="24"/>
          <w:lang w:eastAsia="ru-RU"/>
        </w:rPr>
        <w:t xml:space="preserve"> </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4.4.9. Акт направляется Контрольным органом контролируемому лицу в срок не позднее пяти</w:t>
      </w:r>
      <w:r w:rsidRPr="007B07EB">
        <w:rPr>
          <w:rFonts w:ascii="Times New Roman" w:hAnsi="Times New Roman"/>
          <w:color w:val="000000"/>
          <w:sz w:val="24"/>
          <w:szCs w:val="24"/>
          <w:vertAlign w:val="superscript"/>
          <w:lang w:eastAsia="ru-RU"/>
        </w:rPr>
        <w:t>5</w:t>
      </w:r>
      <w:r w:rsidRPr="007B07EB">
        <w:rPr>
          <w:rFonts w:ascii="Times New Roman" w:hAnsi="Times New Roman"/>
          <w:color w:val="000000"/>
          <w:sz w:val="24"/>
          <w:szCs w:val="24"/>
          <w:lang w:eastAsia="ru-RU"/>
        </w:rPr>
        <w:t xml:space="preserve"> рабочих дней после окончания документарной проверки в порядке, предусмотренном статьей 21 Федерального закона № 248-ФЗ.</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4.4.10. Внеплановая документарная проверка проводится без согласования с органами прокуратуры.</w:t>
      </w:r>
    </w:p>
    <w:p w:rsidR="0083515D" w:rsidRPr="007B07EB" w:rsidP="00F61048">
      <w:pPr>
        <w:tabs>
          <w:tab w:val="left" w:pos="1134"/>
        </w:tabs>
        <w:spacing w:after="0" w:line="240" w:lineRule="auto"/>
        <w:contextualSpacing/>
        <w:jc w:val="center"/>
        <w:rPr>
          <w:rFonts w:ascii="Times New Roman" w:hAnsi="Times New Roman"/>
          <w:color w:val="000000"/>
          <w:sz w:val="24"/>
          <w:szCs w:val="24"/>
          <w:lang w:eastAsia="ru-RU"/>
        </w:rPr>
      </w:pPr>
    </w:p>
    <w:p w:rsidR="0083515D" w:rsidRPr="007B07EB" w:rsidP="00F61048">
      <w:pPr>
        <w:tabs>
          <w:tab w:val="left" w:pos="1134"/>
        </w:tabs>
        <w:spacing w:after="0" w:line="240" w:lineRule="auto"/>
        <w:contextualSpacing/>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4.5. Выездная проверка</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3515D" w:rsidRPr="007B07EB" w:rsidP="00F61048">
      <w:pPr>
        <w:tabs>
          <w:tab w:val="left" w:pos="1134"/>
        </w:tabs>
        <w:spacing w:after="0" w:line="240" w:lineRule="auto"/>
        <w:ind w:firstLine="709"/>
        <w:contextualSpacing/>
        <w:jc w:val="both"/>
        <w:rPr>
          <w:rFonts w:ascii="Verdana" w:hAnsi="Verdana"/>
          <w:color w:val="000000"/>
          <w:sz w:val="24"/>
          <w:szCs w:val="24"/>
          <w:lang w:eastAsia="ru-RU"/>
        </w:rPr>
      </w:pPr>
      <w:r w:rsidRPr="007B07EB">
        <w:rPr>
          <w:rFonts w:ascii="Times New Roman" w:hAnsi="Times New Roman"/>
          <w:color w:val="000000"/>
          <w:sz w:val="24"/>
          <w:szCs w:val="24"/>
          <w:lang w:eastAsia="ru-RU"/>
        </w:rPr>
        <w:t>4.5.2. Выездная проверка проводится в случае, если не представляется возможным:</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trike/>
          <w:sz w:val="24"/>
          <w:szCs w:val="24"/>
          <w:lang w:eastAsia="ru-RU"/>
        </w:rPr>
      </w:pPr>
      <w:r w:rsidRPr="007B07EB">
        <w:rPr>
          <w:rFonts w:ascii="Times New Roman" w:eastAsia="Times New Roman" w:hAnsi="Times New Roman"/>
          <w:color w:val="000000"/>
          <w:sz w:val="24"/>
          <w:szCs w:val="24"/>
          <w:lang w:eastAsia="ru-RU"/>
        </w:rPr>
        <w:t xml:space="preserve">4.5.3. </w:t>
      </w:r>
      <w:r w:rsidRPr="007B07EB">
        <w:rPr>
          <w:rFonts w:ascii="Times New Roman" w:eastAsia="Times New Roman" w:hAnsi="Times New Roman"/>
          <w:sz w:val="24"/>
          <w:szCs w:val="24"/>
          <w:lang w:eastAsia="ru-RU"/>
        </w:rPr>
        <w:t>Внеплановая выездная проверка может проводиться только по согласованию с органами прокуратуры.</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 xml:space="preserve">4.5.4. Контрольный орган уведомляет контролируемое лицо о проведении выездной проверки не </w:t>
      </w:r>
      <w:r w:rsidRPr="007B07EB">
        <w:rPr>
          <w:rFonts w:ascii="Times New Roman" w:eastAsia="Times New Roman" w:hAnsi="Times New Roman"/>
          <w:sz w:val="24"/>
          <w:szCs w:val="24"/>
          <w:lang w:eastAsia="ru-RU"/>
        </w:rPr>
        <w:t>позднее</w:t>
      </w:r>
      <w:r w:rsidRPr="007B07EB">
        <w:rPr>
          <w:rFonts w:ascii="Times New Roman" w:eastAsia="Times New Roman" w:hAnsi="Times New Roman"/>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4.5.6. Срок проведения выездной проверки составляет не более десяти рабочих дней.</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7B07EB">
        <w:rPr>
          <w:rFonts w:ascii="Times New Roman" w:hAnsi="Times New Roman"/>
          <w:color w:val="000000"/>
          <w:sz w:val="24"/>
          <w:szCs w:val="24"/>
          <w:lang w:eastAsia="ru-RU"/>
        </w:rPr>
        <w:t>микропредприятия</w:t>
      </w:r>
      <w:r w:rsidRPr="007B07EB">
        <w:rPr>
          <w:rFonts w:ascii="Times New Roman" w:hAnsi="Times New Roman"/>
          <w:color w:val="000000"/>
          <w:sz w:val="24"/>
          <w:szCs w:val="24"/>
          <w:lang w:eastAsia="ru-RU"/>
        </w:rPr>
        <w:t>.</w:t>
      </w:r>
    </w:p>
    <w:p w:rsidR="0083515D" w:rsidRPr="007B07EB" w:rsidP="00F61048">
      <w:pPr>
        <w:tabs>
          <w:tab w:val="left" w:pos="1134"/>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4.5.7. Перечень допустимых контрольных действий в ходе выездной проверки:</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bookmarkStart w:id="4" w:name="_Hlk73715973"/>
      <w:r w:rsidRPr="007B07EB">
        <w:rPr>
          <w:rFonts w:ascii="Times New Roman" w:hAnsi="Times New Roman"/>
          <w:color w:val="000000"/>
          <w:sz w:val="24"/>
          <w:szCs w:val="24"/>
          <w:lang w:eastAsia="ru-RU"/>
        </w:rPr>
        <w:t>1) осмотр;</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 опрос;</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3) истребование документов;</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 получение письменных объяснений;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5) экспертиза.</w:t>
      </w:r>
      <w:bookmarkEnd w:id="4"/>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По результатам осмотра составляется протокол осмотра.</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4.5.11. Представление контролируемым лицом </w:t>
      </w:r>
      <w:r w:rsidRPr="007B07EB">
        <w:rPr>
          <w:rFonts w:ascii="Times New Roman" w:hAnsi="Times New Roman"/>
          <w:color w:val="000000"/>
          <w:sz w:val="24"/>
          <w:szCs w:val="24"/>
          <w:lang w:eastAsia="ru-RU"/>
        </w:rPr>
        <w:t>истребуемых</w:t>
      </w:r>
      <w:r w:rsidRPr="007B07EB">
        <w:rPr>
          <w:rFonts w:ascii="Times New Roman" w:hAnsi="Times New Roman"/>
          <w:color w:val="000000"/>
          <w:sz w:val="24"/>
          <w:szCs w:val="24"/>
          <w:lang w:eastAsia="ru-RU"/>
        </w:rPr>
        <w:t xml:space="preserve"> документов, письменных объяснений, проведение экспертизы осуществляется в соответствии с пунктами 4.4.5, 4.4.6 и 4.4.7 настоящего Положения.</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4.5.12. По окончании проведения выездной проверки инспектор составляет акт выездной </w:t>
      </w:r>
      <w:r w:rsidRPr="007B07EB">
        <w:rPr>
          <w:rFonts w:ascii="Times New Roman" w:hAnsi="Times New Roman"/>
          <w:color w:val="000000"/>
          <w:sz w:val="24"/>
          <w:szCs w:val="24"/>
          <w:lang w:eastAsia="ru-RU"/>
        </w:rPr>
        <w:t>проверки.</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Информация о проведении фотосъемки, аудио- и видеозаписи отражается в акте проверки.</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7B07EB">
        <w:rPr>
          <w:rFonts w:ascii="Times New Roman" w:hAnsi="Times New Roman"/>
          <w:color w:val="000000"/>
          <w:sz w:val="24"/>
          <w:szCs w:val="24"/>
          <w:lang w:eastAsia="ru-RU"/>
        </w:rPr>
        <w:t>деятельности</w:t>
      </w:r>
      <w:r w:rsidRPr="007B07EB">
        <w:rPr>
          <w:rFonts w:ascii="Times New Roman" w:hAnsi="Times New Roman"/>
          <w:color w:val="000000"/>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fldChar w:fldCharType="begin"/>
      </w:r>
      <w:r>
        <w:instrText xml:space="preserve"> HYPERLINK "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20Не%20вступил%20в%20силу%7bКонсультантПлюс%7d" \o "Федеральный закон от 31.07.2020 N 248-ФЗ" </w:instrText>
      </w:r>
      <w:r>
        <w:fldChar w:fldCharType="separate"/>
      </w:r>
      <w:r w:rsidRPr="007B07EB">
        <w:rPr>
          <w:rFonts w:ascii="Arial" w:hAnsi="Arial"/>
          <w:color w:val="000000"/>
          <w:sz w:val="24"/>
          <w:szCs w:val="24"/>
          <w:lang w:eastAsia="ru-RU"/>
        </w:rPr>
        <w:t>частями 4</w:t>
      </w:r>
      <w:r>
        <w:fldChar w:fldCharType="end"/>
      </w:r>
      <w:r w:rsidRPr="007B07EB">
        <w:rPr>
          <w:rFonts w:ascii="Times New Roman" w:hAnsi="Times New Roman"/>
          <w:color w:val="000000"/>
          <w:sz w:val="24"/>
          <w:szCs w:val="24"/>
          <w:lang w:eastAsia="ru-RU"/>
        </w:rPr>
        <w:t xml:space="preserve"> и </w:t>
      </w:r>
      <w:r>
        <w:fldChar w:fldCharType="begin"/>
      </w:r>
      <w:r>
        <w:instrText xml:space="preserve"> HYPERLINK "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20Не%20вступил%20в%20силу%7bКонсультантПлюс%7d" \o "Федеральный закон от 31.07.2020 N 248-ФЗ" </w:instrText>
      </w:r>
      <w:r>
        <w:fldChar w:fldCharType="separate"/>
      </w:r>
      <w:r w:rsidRPr="007B07EB">
        <w:rPr>
          <w:rFonts w:ascii="Arial" w:hAnsi="Arial"/>
          <w:color w:val="000000"/>
          <w:sz w:val="24"/>
          <w:szCs w:val="24"/>
          <w:lang w:eastAsia="ru-RU"/>
        </w:rPr>
        <w:t>5 статьи 21</w:t>
      </w:r>
      <w:r>
        <w:fldChar w:fldCharType="end"/>
      </w:r>
      <w:r w:rsidRPr="007B07EB">
        <w:rPr>
          <w:rFonts w:ascii="Times New Roman" w:hAnsi="Times New Roman"/>
          <w:color w:val="000000"/>
          <w:sz w:val="24"/>
          <w:szCs w:val="24"/>
          <w:lang w:eastAsia="ru-RU"/>
        </w:rPr>
        <w:t xml:space="preserve"> Федеральным законом № 248-ФЗ.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 временной нетрудоспособности;</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3515D" w:rsidRPr="007B07EB" w:rsidP="00F61048">
      <w:pPr>
        <w:widowControl w:val="0"/>
        <w:suppressAutoHyphen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 нахождения в служебной командировке.</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3515D" w:rsidRPr="007B07EB" w:rsidP="00F61048">
      <w:pPr>
        <w:widowControl w:val="0"/>
        <w:spacing w:after="0" w:line="240" w:lineRule="auto"/>
        <w:jc w:val="center"/>
        <w:rPr>
          <w:rFonts w:ascii="Times New Roman" w:hAnsi="Times New Roman"/>
          <w:color w:val="000000"/>
          <w:sz w:val="24"/>
          <w:szCs w:val="24"/>
          <w:lang w:eastAsia="ru-RU"/>
        </w:rPr>
      </w:pPr>
    </w:p>
    <w:p w:rsidR="0083515D" w:rsidRPr="007B07EB" w:rsidP="00F61048">
      <w:pPr>
        <w:widowControl w:val="0"/>
        <w:spacing w:after="0" w:line="240" w:lineRule="auto"/>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4.6. Инспекционный визит, рейдовый осмотр</w:t>
      </w:r>
    </w:p>
    <w:p w:rsidR="0083515D" w:rsidRPr="007B07EB" w:rsidP="00F61048">
      <w:pPr>
        <w:widowControl w:val="0"/>
        <w:spacing w:after="0" w:line="240" w:lineRule="auto"/>
        <w:ind w:firstLine="709"/>
        <w:jc w:val="center"/>
        <w:rPr>
          <w:rFonts w:ascii="Times New Roman" w:hAnsi="Times New Roman"/>
          <w:b/>
          <w:color w:val="000000"/>
          <w:sz w:val="24"/>
          <w:szCs w:val="24"/>
          <w:lang w:eastAsia="ru-RU"/>
        </w:rPr>
      </w:pP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4.6.2. Перечень допустимых контрольных действий в ходе инспекционного визита:</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bookmarkStart w:id="5" w:name="_Hlk73715943"/>
      <w:r w:rsidRPr="007B07EB">
        <w:rPr>
          <w:rFonts w:ascii="Times New Roman" w:hAnsi="Times New Roman"/>
          <w:color w:val="000000"/>
          <w:sz w:val="24"/>
          <w:szCs w:val="24"/>
          <w:lang w:eastAsia="ru-RU"/>
        </w:rPr>
        <w:t>а) осмотр;</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б) опрос;</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в) получение письменных объяснений;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г) истребование документов</w:t>
      </w:r>
      <w:bookmarkEnd w:id="5"/>
      <w:r w:rsidRPr="007B07EB">
        <w:rPr>
          <w:rFonts w:ascii="Times New Roman" w:hAnsi="Times New Roman"/>
          <w:color w:val="000000"/>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4.6.5. Перечень допустимых контрольных действий в ходе рейдового осмотра:</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bookmarkStart w:id="6" w:name="_Hlk73715920"/>
      <w:r w:rsidRPr="007B07EB">
        <w:rPr>
          <w:rFonts w:ascii="Times New Roman" w:hAnsi="Times New Roman"/>
          <w:color w:val="000000"/>
          <w:sz w:val="24"/>
          <w:szCs w:val="24"/>
          <w:lang w:eastAsia="ru-RU"/>
        </w:rPr>
        <w:t>а) осмотр;</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б) опрос;</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в) получение письменных объяснений;</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г) истребование документов;</w:t>
      </w:r>
    </w:p>
    <w:p w:rsidR="0083515D" w:rsidRPr="007B07EB" w:rsidP="00F61048">
      <w:pPr>
        <w:widowControl w:val="0"/>
        <w:spacing w:after="0" w:line="240" w:lineRule="auto"/>
        <w:ind w:firstLine="709"/>
        <w:jc w:val="both"/>
        <w:rPr>
          <w:rFonts w:ascii="Times New Roman" w:hAnsi="Times New Roman"/>
          <w:color w:val="000000"/>
          <w:sz w:val="24"/>
          <w:szCs w:val="24"/>
          <w:shd w:val="clear" w:color="auto" w:fill="F1C100"/>
          <w:lang w:eastAsia="ru-RU"/>
        </w:rPr>
      </w:pPr>
      <w:r w:rsidRPr="007B07EB">
        <w:rPr>
          <w:rFonts w:ascii="Times New Roman" w:hAnsi="Times New Roman"/>
          <w:color w:val="000000"/>
          <w:sz w:val="24"/>
          <w:szCs w:val="24"/>
          <w:lang w:eastAsia="ru-RU"/>
        </w:rPr>
        <w:t>д) экспертиза</w:t>
      </w:r>
      <w:bookmarkEnd w:id="6"/>
      <w:r w:rsidRPr="007B07EB">
        <w:rPr>
          <w:rFonts w:ascii="Times New Roman" w:hAnsi="Times New Roman"/>
          <w:color w:val="000000"/>
          <w:sz w:val="24"/>
          <w:szCs w:val="24"/>
          <w:lang w:eastAsia="ru-RU"/>
        </w:rPr>
        <w:t>.</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4.6.7. В случае</w:t>
      </w:r>
      <w:r w:rsidRPr="007B07EB">
        <w:rPr>
          <w:rFonts w:ascii="Times New Roman" w:eastAsia="Times New Roman" w:hAnsi="Times New Roman"/>
          <w:color w:val="000000"/>
          <w:sz w:val="24"/>
          <w:szCs w:val="24"/>
          <w:lang w:eastAsia="ru-RU"/>
        </w:rPr>
        <w:t>,</w:t>
      </w:r>
      <w:r w:rsidRPr="007B07EB">
        <w:rPr>
          <w:rFonts w:ascii="Times New Roman" w:eastAsia="Times New Roman" w:hAnsi="Times New Roman"/>
          <w:color w:val="000000"/>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7B07EB">
        <w:rPr>
          <w:rFonts w:ascii="Times New Roman" w:eastAsia="Times New Roman" w:hAnsi="Times New Roman"/>
          <w:color w:val="000000"/>
          <w:sz w:val="24"/>
          <w:szCs w:val="24"/>
          <w:lang w:eastAsia="ru-RU"/>
        </w:rPr>
        <w:br/>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248-ФЗ.</w:t>
      </w:r>
    </w:p>
    <w:p w:rsidR="0083515D" w:rsidRPr="007B07EB" w:rsidP="00F61048">
      <w:pPr>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7B07EB">
        <w:rPr>
          <w:rFonts w:ascii="Times New Roman" w:eastAsia="Times New Roman" w:hAnsi="Times New Roman"/>
          <w:color w:val="000000"/>
          <w:sz w:val="24"/>
          <w:szCs w:val="24"/>
          <w:lang w:eastAsia="ru-RU"/>
        </w:rPr>
        <w:t xml:space="preserve">4.6.9. </w:t>
      </w:r>
      <w:r w:rsidRPr="007B07EB">
        <w:rPr>
          <w:rFonts w:ascii="Times New Roman CYR" w:eastAsia="Times New Roman" w:hAnsi="Times New Roman CYR" w:cs="Times New Roman CYR"/>
          <w:color w:val="000000"/>
          <w:sz w:val="24"/>
          <w:szCs w:val="24"/>
          <w:lang w:eastAsia="ru-RU"/>
        </w:rPr>
        <w:t>Контрольные действия, предусмотренные пунктами 4.6.2, 4.6.5 настоящего Положения, осуществляются в соответствии с пунктами 4.4.5, 4.4.6, 4.4.7, 4.5.8 - 4.5.10 настоящего Положения.</w:t>
      </w:r>
    </w:p>
    <w:p w:rsidR="0083515D" w:rsidRPr="007B07EB" w:rsidP="00F61048">
      <w:pPr>
        <w:widowControl w:val="0"/>
        <w:spacing w:after="0" w:line="240" w:lineRule="auto"/>
        <w:rPr>
          <w:rFonts w:ascii="Times New Roman" w:hAnsi="Times New Roman"/>
          <w:color w:val="000000"/>
          <w:sz w:val="24"/>
          <w:szCs w:val="24"/>
          <w:lang w:eastAsia="ru-RU"/>
        </w:rPr>
      </w:pPr>
    </w:p>
    <w:p w:rsidR="0083515D" w:rsidRPr="007B07EB" w:rsidP="00F61048">
      <w:pPr>
        <w:widowControl w:val="0"/>
        <w:spacing w:after="0" w:line="240" w:lineRule="auto"/>
        <w:ind w:firstLine="709"/>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4.7. Наблюдение за соблюдением обязательных требований </w:t>
      </w:r>
      <w:r w:rsidRPr="007B07EB">
        <w:rPr>
          <w:rFonts w:ascii="Times New Roman" w:hAnsi="Times New Roman"/>
          <w:color w:val="000000"/>
          <w:sz w:val="24"/>
          <w:szCs w:val="24"/>
          <w:lang w:eastAsia="ru-RU"/>
        </w:rPr>
        <w:br/>
        <w:t>(мониторинг безопасности)</w:t>
      </w:r>
    </w:p>
    <w:p w:rsidR="0083515D" w:rsidRPr="007B07EB" w:rsidP="00F61048">
      <w:pPr>
        <w:widowControl w:val="0"/>
        <w:spacing w:after="0" w:line="240" w:lineRule="auto"/>
        <w:ind w:firstLine="709"/>
        <w:jc w:val="center"/>
        <w:rPr>
          <w:rFonts w:ascii="Times New Roman" w:hAnsi="Times New Roman"/>
          <w:b/>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4.7.1. </w:t>
      </w:r>
      <w:r w:rsidRPr="007B07EB">
        <w:rPr>
          <w:rFonts w:ascii="Times New Roman" w:hAnsi="Times New Roman"/>
          <w:color w:val="000000"/>
          <w:sz w:val="24"/>
          <w:szCs w:val="24"/>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r w:rsidRPr="007B07EB">
        <w:rPr>
          <w:rFonts w:ascii="Times New Roman" w:hAnsi="Times New Roman"/>
          <w:color w:val="000000"/>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 решение о проведении внепланового контрольного (надзорного) мероприятия в соответствии со статьей 60 настоящего Федерального закона;</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 решение об объявлении предостережения;</w:t>
      </w:r>
    </w:p>
    <w:p w:rsidR="0083515D" w:rsidRPr="007B07EB" w:rsidP="00F61048">
      <w:pPr>
        <w:widowControl w:val="0"/>
        <w:spacing w:after="0" w:line="240" w:lineRule="auto"/>
        <w:jc w:val="both"/>
        <w:rPr>
          <w:rFonts w:ascii="Times New Roman" w:hAnsi="Times New Roman"/>
          <w:color w:val="000000"/>
          <w:sz w:val="24"/>
          <w:szCs w:val="24"/>
          <w:lang w:eastAsia="ru-RU"/>
        </w:rPr>
      </w:pPr>
    </w:p>
    <w:p w:rsidR="0083515D" w:rsidRPr="007B07EB" w:rsidP="00F61048">
      <w:pPr>
        <w:widowControl w:val="0"/>
        <w:spacing w:after="0" w:line="240" w:lineRule="auto"/>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4.8. Выездное обследование</w:t>
      </w:r>
    </w:p>
    <w:p w:rsidR="0083515D" w:rsidRPr="007B07EB" w:rsidP="00F61048">
      <w:pPr>
        <w:widowControl w:val="0"/>
        <w:spacing w:after="0" w:line="240" w:lineRule="auto"/>
        <w:ind w:firstLine="709"/>
        <w:jc w:val="center"/>
        <w:rPr>
          <w:rFonts w:ascii="Times New Roman" w:hAnsi="Times New Roman"/>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4.8.1. Выездное обследование проводится в целях оценки соблюдения контролируемыми лицами обязательных требований.</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4.8.3. Выездное обследование проводится без информирования контролируемого лица. </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p>
    <w:p w:rsidR="0083515D" w:rsidRPr="007B07EB" w:rsidP="00F61048">
      <w:pPr>
        <w:widowControl w:val="0"/>
        <w:tabs>
          <w:tab w:val="left" w:pos="284"/>
        </w:tabs>
        <w:spacing w:after="0" w:line="240" w:lineRule="auto"/>
        <w:jc w:val="center"/>
        <w:rPr>
          <w:rFonts w:ascii="Times New Roman" w:hAnsi="Times New Roman"/>
          <w:color w:val="000000"/>
          <w:sz w:val="24"/>
          <w:szCs w:val="24"/>
          <w:lang w:eastAsia="ru-RU"/>
        </w:rPr>
      </w:pPr>
      <w:r w:rsidRPr="007B07EB">
        <w:rPr>
          <w:rFonts w:ascii="Times New Roman" w:hAnsi="Times New Roman"/>
          <w:color w:val="000000"/>
          <w:sz w:val="24"/>
          <w:szCs w:val="24"/>
          <w:lang w:eastAsia="ru-RU"/>
        </w:rPr>
        <w:t>4.9. Меры, принимаемые Контрольным органом по результатам контрольных мероприятий</w:t>
      </w:r>
    </w:p>
    <w:p w:rsidR="0083515D" w:rsidRPr="007B07EB" w:rsidP="00F61048">
      <w:pPr>
        <w:widowControl w:val="0"/>
        <w:spacing w:after="0" w:line="240" w:lineRule="auto"/>
        <w:ind w:firstLine="709"/>
        <w:jc w:val="center"/>
        <w:rPr>
          <w:rFonts w:ascii="Times New Roman" w:hAnsi="Times New Roman"/>
          <w:b/>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4.9.1.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Pr="007B07EB">
        <w:rPr>
          <w:rFonts w:ascii="Times New Roman" w:eastAsia="Times New Roman" w:hAnsi="Times New Roman"/>
          <w:color w:val="000000"/>
          <w:sz w:val="24"/>
          <w:szCs w:val="24"/>
          <w:lang w:eastAsia="ru-RU"/>
        </w:rPr>
        <w:t xml:space="preserve"> </w:t>
      </w:r>
      <w:r w:rsidRPr="007B07EB">
        <w:rPr>
          <w:rFonts w:ascii="Times New Roman" w:eastAsia="Times New Roman" w:hAnsi="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r w:rsidRPr="007B07EB">
        <w:rPr>
          <w:rFonts w:ascii="Times New Roman" w:eastAsia="Times New Roman" w:hAnsi="Times New Roman"/>
          <w:color w:val="000000"/>
          <w:sz w:val="24"/>
          <w:szCs w:val="24"/>
          <w:lang w:eastAsia="ru-RU"/>
        </w:rPr>
        <w:t xml:space="preserve"> (ущерб) причинен;</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2) принять меры по осуществлению </w:t>
      </w:r>
      <w:r w:rsidRPr="007B07EB">
        <w:rPr>
          <w:rFonts w:ascii="Times New Roman" w:hAnsi="Times New Roman"/>
          <w:color w:val="000000"/>
          <w:sz w:val="24"/>
          <w:szCs w:val="24"/>
          <w:lang w:eastAsia="ru-RU"/>
        </w:rPr>
        <w:t>контроля за</w:t>
      </w:r>
      <w:r w:rsidRPr="007B07EB">
        <w:rPr>
          <w:rFonts w:ascii="Times New Roman" w:hAnsi="Times New Roman"/>
          <w:color w:val="000000"/>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 при выявлении в ходе контрольного мероприятия соответствующих нарушений, принять меры по привлечению виновных лиц к ответственности в соответствии с  Кодексом Республики Татарстан об административных правонарушениях.</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Pr="007B07EB">
        <w:rPr>
          <w:rFonts w:ascii="Times New Roman" w:eastAsia="Times New Roman" w:hAnsi="Times New Roman"/>
          <w:sz w:val="24"/>
          <w:szCs w:val="24"/>
          <w:lang w:eastAsia="ru-RU"/>
        </w:rPr>
        <w:t xml:space="preserve">безопасности) </w:t>
      </w:r>
      <w:r w:rsidRPr="007B07EB">
        <w:rPr>
          <w:rFonts w:ascii="Times New Roman" w:eastAsia="Times New Roman" w:hAnsi="Times New Roman"/>
          <w:sz w:val="24"/>
          <w:szCs w:val="24"/>
          <w:lang w:eastAsia="ru-RU"/>
        </w:rPr>
        <w:t xml:space="preserve">Контрольный орган оценивает исполнение решения на основании представленных документов и сведений, полученной информации. </w:t>
      </w:r>
    </w:p>
    <w:p w:rsidR="0083515D" w:rsidRPr="007B07EB" w:rsidP="00F61048">
      <w:pPr>
        <w:widowControl w:val="0"/>
        <w:spacing w:after="0" w:line="240" w:lineRule="auto"/>
        <w:ind w:firstLine="709"/>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4.9.3.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olor w:val="000000"/>
          <w:sz w:val="24"/>
          <w:szCs w:val="24"/>
          <w:lang w:eastAsia="ru-RU"/>
        </w:rPr>
      </w:pPr>
      <w:r w:rsidRPr="007B07EB">
        <w:rPr>
          <w:rFonts w:ascii="Times New Roman" w:eastAsia="Times New Roman" w:hAnsi="Times New Roman"/>
          <w:color w:val="000000"/>
          <w:sz w:val="24"/>
          <w:szCs w:val="24"/>
          <w:lang w:eastAsia="ru-RU"/>
        </w:rPr>
        <w:t>В случае</w:t>
      </w:r>
      <w:r w:rsidRPr="007B07EB">
        <w:rPr>
          <w:rFonts w:ascii="Times New Roman" w:eastAsia="Times New Roman" w:hAnsi="Times New Roman"/>
          <w:color w:val="000000"/>
          <w:sz w:val="24"/>
          <w:szCs w:val="24"/>
          <w:lang w:eastAsia="ru-RU"/>
        </w:rPr>
        <w:t>,</w:t>
      </w:r>
      <w:r w:rsidRPr="007B07EB">
        <w:rPr>
          <w:rFonts w:ascii="Times New Roman" w:eastAsia="Times New Roman" w:hAnsi="Times New Roman"/>
          <w:color w:val="000000"/>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4.9.4. В случае</w:t>
      </w:r>
      <w:r w:rsidRPr="007B07EB">
        <w:rPr>
          <w:rFonts w:ascii="Times New Roman" w:eastAsia="Times New Roman" w:hAnsi="Times New Roman"/>
          <w:color w:val="000000"/>
          <w:sz w:val="24"/>
          <w:szCs w:val="24"/>
          <w:lang w:eastAsia="ru-RU"/>
        </w:rPr>
        <w:t>,</w:t>
      </w:r>
      <w:r w:rsidRPr="007B07EB">
        <w:rPr>
          <w:rFonts w:ascii="Times New Roman" w:eastAsia="Times New Roman" w:hAnsi="Times New Roman"/>
          <w:color w:val="000000"/>
          <w:sz w:val="24"/>
          <w:szCs w:val="24"/>
          <w:lang w:eastAsia="ru-RU"/>
        </w:rPr>
        <w:t xml:space="preserve">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83515D" w:rsidRPr="007B07EB" w:rsidP="00F6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p>
    <w:p w:rsidR="0083515D" w:rsidRPr="007B07EB" w:rsidP="00F61048">
      <w:pPr>
        <w:widowControl w:val="0"/>
        <w:spacing w:after="0" w:line="240" w:lineRule="auto"/>
        <w:jc w:val="center"/>
        <w:rPr>
          <w:rFonts w:ascii="Times New Roman" w:hAnsi="Times New Roman"/>
          <w:b/>
          <w:color w:val="000000"/>
          <w:sz w:val="24"/>
          <w:szCs w:val="24"/>
          <w:lang w:eastAsia="ru-RU"/>
        </w:rPr>
      </w:pPr>
      <w:r w:rsidRPr="007B07EB">
        <w:rPr>
          <w:rFonts w:ascii="Times New Roman" w:hAnsi="Times New Roman"/>
          <w:b/>
          <w:color w:val="000000"/>
          <w:sz w:val="24"/>
          <w:szCs w:val="24"/>
          <w:lang w:eastAsia="ru-RU"/>
        </w:rPr>
        <w:t>5. Обжалование решений контрольного органа</w:t>
      </w:r>
    </w:p>
    <w:p w:rsidR="0083515D" w:rsidRPr="007B07EB" w:rsidP="00F61048">
      <w:pPr>
        <w:widowControl w:val="0"/>
        <w:spacing w:after="0" w:line="240" w:lineRule="auto"/>
        <w:ind w:firstLine="709"/>
        <w:jc w:val="center"/>
        <w:rPr>
          <w:rFonts w:ascii="Times New Roman" w:hAnsi="Times New Roman"/>
          <w:b/>
          <w:color w:val="000000"/>
          <w:sz w:val="24"/>
          <w:szCs w:val="24"/>
          <w:lang w:eastAsia="ru-RU"/>
        </w:rPr>
      </w:pPr>
    </w:p>
    <w:p w:rsidR="0083515D" w:rsidRPr="007B07EB" w:rsidP="00F61048">
      <w:pPr>
        <w:tabs>
          <w:tab w:val="left" w:pos="1134"/>
        </w:tabs>
        <w:spacing w:after="0" w:line="240" w:lineRule="auto"/>
        <w:ind w:firstLine="709"/>
        <w:contextualSpacing/>
        <w:jc w:val="both"/>
        <w:rPr>
          <w:rFonts w:ascii="Times New Roman" w:hAnsi="Times New Roman"/>
          <w:sz w:val="24"/>
          <w:szCs w:val="24"/>
          <w:lang w:eastAsia="ru-RU"/>
        </w:rPr>
      </w:pPr>
      <w:r w:rsidRPr="007B07EB">
        <w:rPr>
          <w:rFonts w:ascii="Times New Roman" w:hAnsi="Times New Roman"/>
          <w:color w:val="000000"/>
          <w:sz w:val="24"/>
          <w:szCs w:val="24"/>
          <w:lang w:eastAsia="ru-RU"/>
        </w:rPr>
        <w:t xml:space="preserve">5.1. Положением о муниципальном контроле в сфере благоустройства на территории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color w:val="000000"/>
          <w:sz w:val="24"/>
          <w:szCs w:val="24"/>
          <w:lang w:eastAsia="ru-RU"/>
        </w:rPr>
        <w:t>, досудебный порядок подачи жалоб при осуществлении муниципального контроля не применяется.</w:t>
      </w:r>
    </w:p>
    <w:p w:rsidR="0083515D" w:rsidRPr="007B07EB" w:rsidP="00F61048">
      <w:pPr>
        <w:widowControl w:val="0"/>
        <w:spacing w:after="0" w:line="240" w:lineRule="auto"/>
        <w:ind w:firstLine="709"/>
        <w:jc w:val="both"/>
        <w:rPr>
          <w:rFonts w:ascii="Times New Roman" w:hAnsi="Times New Roman"/>
          <w:sz w:val="24"/>
          <w:szCs w:val="24"/>
        </w:rPr>
      </w:pPr>
      <w:r w:rsidRPr="007B07EB">
        <w:rPr>
          <w:rFonts w:ascii="Times New Roman" w:eastAsia="Times New Roman" w:hAnsi="Times New Roman"/>
          <w:sz w:val="24"/>
          <w:szCs w:val="24"/>
          <w:lang w:eastAsia="ru-RU"/>
        </w:rPr>
        <w:t xml:space="preserve">5.2. </w:t>
      </w:r>
      <w:r w:rsidRPr="007B07EB">
        <w:rPr>
          <w:rFonts w:ascii="Times New Roman" w:eastAsia="Times New Roman" w:hAnsi="Times New Roman"/>
          <w:color w:val="000000"/>
          <w:sz w:val="24"/>
          <w:szCs w:val="24"/>
          <w:lang w:eastAsia="ru-RU"/>
        </w:rPr>
        <w:t>Решения контрольного (надзорного) органа, действий (бездействия) его должностных лиц может быть обжаловано в судебном порядке.</w:t>
      </w: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widowControl w:val="0"/>
        <w:spacing w:after="0" w:line="240" w:lineRule="auto"/>
        <w:jc w:val="both"/>
        <w:rPr>
          <w:rFonts w:ascii="Times New Roman" w:hAnsi="Times New Roman"/>
          <w:sz w:val="24"/>
          <w:szCs w:val="24"/>
        </w:rPr>
      </w:pPr>
    </w:p>
    <w:p w:rsidR="0083515D" w:rsidRPr="007B07EB" w:rsidP="00F61048">
      <w:pPr>
        <w:widowControl w:val="0"/>
        <w:spacing w:after="0" w:line="240" w:lineRule="auto"/>
        <w:ind w:firstLine="709"/>
        <w:jc w:val="both"/>
        <w:rPr>
          <w:rFonts w:ascii="Times New Roman" w:hAnsi="Times New Roman"/>
          <w:sz w:val="24"/>
          <w:szCs w:val="24"/>
        </w:rPr>
      </w:pPr>
    </w:p>
    <w:p w:rsidR="0083515D" w:rsidRPr="007B07EB" w:rsidP="00F61048">
      <w:pPr>
        <w:spacing w:after="0" w:line="240" w:lineRule="auto"/>
        <w:rPr>
          <w:rFonts w:ascii="Times New Roman" w:eastAsia="Times New Roman" w:hAnsi="Times New Roman"/>
          <w:color w:val="000000"/>
          <w:sz w:val="24"/>
          <w:szCs w:val="24"/>
          <w:lang w:eastAsia="ru-RU"/>
        </w:rPr>
        <w:sectPr>
          <w:pgSz w:w="11906" w:h="16838"/>
          <w:pgMar w:top="0" w:right="567" w:bottom="1276" w:left="1134" w:header="709" w:footer="709" w:gutter="0"/>
          <w:pgNumType w:start="1"/>
          <w:cols w:space="720"/>
        </w:sectPr>
      </w:pPr>
    </w:p>
    <w:p w:rsidR="0083515D" w:rsidRPr="007B07EB" w:rsidP="00F61048">
      <w:pPr>
        <w:widowControl w:val="0"/>
        <w:spacing w:after="0" w:line="240" w:lineRule="auto"/>
        <w:ind w:left="4535"/>
        <w:outlineLvl w:val="1"/>
        <w:rPr>
          <w:rFonts w:ascii="Times New Roman" w:eastAsia="Times New Roman" w:hAnsi="Times New Roman"/>
          <w:color w:val="000000"/>
          <w:sz w:val="24"/>
          <w:szCs w:val="24"/>
          <w:lang w:eastAsia="ru-RU"/>
        </w:rPr>
      </w:pPr>
      <w:r w:rsidRPr="007B07EB">
        <w:rPr>
          <w:rFonts w:ascii="Times New Roman" w:hAnsi="Times New Roman"/>
          <w:color w:val="000000"/>
          <w:sz w:val="24"/>
          <w:szCs w:val="24"/>
          <w:lang w:eastAsia="ru-RU"/>
        </w:rPr>
        <w:t xml:space="preserve">Приложение 1 </w:t>
      </w:r>
    </w:p>
    <w:p w:rsidR="0083515D" w:rsidRPr="007B07EB" w:rsidP="00F61048">
      <w:pPr>
        <w:widowControl w:val="0"/>
        <w:spacing w:after="0" w:line="240" w:lineRule="auto"/>
        <w:ind w:left="4535"/>
        <w:rPr>
          <w:rFonts w:ascii="Times New Roman" w:hAnsi="Times New Roman"/>
          <w:color w:val="000000"/>
          <w:sz w:val="24"/>
          <w:szCs w:val="24"/>
          <w:lang w:eastAsia="ru-RU"/>
        </w:rPr>
      </w:pPr>
      <w:bookmarkStart w:id="7" w:name="_Hlk73456542"/>
      <w:r w:rsidRPr="007B07EB">
        <w:rPr>
          <w:rFonts w:ascii="Times New Roman" w:hAnsi="Times New Roman"/>
          <w:color w:val="000000"/>
          <w:sz w:val="24"/>
          <w:szCs w:val="24"/>
          <w:lang w:eastAsia="ru-RU"/>
        </w:rPr>
        <w:t xml:space="preserve">к Положению о муниципальном контроле в сфере благоустройства на территории </w:t>
      </w:r>
      <w:bookmarkEnd w:id="7"/>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p>
    <w:p w:rsidR="0083515D" w:rsidRPr="007B07EB" w:rsidP="00F61048">
      <w:pPr>
        <w:widowControl w:val="0"/>
        <w:spacing w:after="0" w:line="240" w:lineRule="auto"/>
        <w:rPr>
          <w:rFonts w:ascii="Times New Roman" w:hAnsi="Times New Roman"/>
          <w:color w:val="000000"/>
          <w:sz w:val="24"/>
          <w:szCs w:val="24"/>
          <w:shd w:val="clear" w:color="auto" w:fill="F1C100"/>
          <w:lang w:eastAsia="ru-RU"/>
        </w:rPr>
      </w:pPr>
    </w:p>
    <w:p w:rsidR="0083515D" w:rsidRPr="007B07EB" w:rsidP="00F61048">
      <w:pPr>
        <w:widowControl w:val="0"/>
        <w:spacing w:after="0" w:line="240" w:lineRule="auto"/>
        <w:jc w:val="center"/>
        <w:rPr>
          <w:rFonts w:ascii="Times New Roman" w:hAnsi="Times New Roman"/>
          <w:b/>
          <w:iCs/>
          <w:sz w:val="24"/>
          <w:szCs w:val="24"/>
          <w:lang w:eastAsia="ru-RU"/>
        </w:rPr>
      </w:pPr>
      <w:r w:rsidRPr="007B07EB">
        <w:rPr>
          <w:rFonts w:ascii="Times New Roman" w:hAnsi="Times New Roman"/>
          <w:b/>
          <w:color w:val="000000"/>
          <w:sz w:val="24"/>
          <w:szCs w:val="24"/>
          <w:lang w:eastAsia="ru-RU"/>
        </w:rPr>
        <w:t xml:space="preserve">Перечень должностных лиц Исполнительного комитета </w:t>
      </w:r>
      <w:r w:rsidRPr="007B07EB">
        <w:rPr>
          <w:rFonts w:ascii="Times New Roman" w:hAnsi="Times New Roman"/>
          <w:b/>
          <w:bCs/>
          <w:sz w:val="24"/>
          <w:szCs w:val="24"/>
          <w:lang w:eastAsia="ru-RU"/>
        </w:rPr>
        <w:t>Лекаревского</w:t>
      </w:r>
      <w:r w:rsidRPr="007B07EB">
        <w:rPr>
          <w:rFonts w:ascii="Times New Roman" w:hAnsi="Times New Roman"/>
          <w:b/>
          <w:color w:val="FF0000"/>
          <w:sz w:val="24"/>
          <w:szCs w:val="24"/>
          <w:lang w:eastAsia="ru-RU"/>
        </w:rPr>
        <w:t xml:space="preserve"> </w:t>
      </w:r>
      <w:r w:rsidRPr="007B07EB">
        <w:rPr>
          <w:rFonts w:ascii="Times New Roman" w:hAnsi="Times New Roman"/>
          <w:b/>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b/>
          <w:color w:val="000000"/>
          <w:sz w:val="24"/>
          <w:szCs w:val="24"/>
          <w:lang w:eastAsia="ru-RU"/>
        </w:rPr>
        <w:t xml:space="preserve">, уполномоченных на осуществление муниципального контроля в сфере благоустройства на территории  </w:t>
      </w:r>
      <w:r w:rsidRPr="007B07EB">
        <w:rPr>
          <w:rFonts w:ascii="Times New Roman" w:hAnsi="Times New Roman"/>
          <w:b/>
          <w:bCs/>
          <w:sz w:val="24"/>
          <w:szCs w:val="24"/>
          <w:lang w:eastAsia="ru-RU"/>
        </w:rPr>
        <w:t>Лекаревского</w:t>
      </w:r>
      <w:r w:rsidRPr="007B07EB">
        <w:rPr>
          <w:rFonts w:ascii="Times New Roman" w:hAnsi="Times New Roman"/>
          <w:b/>
          <w:color w:val="FF0000"/>
          <w:sz w:val="24"/>
          <w:szCs w:val="24"/>
          <w:lang w:eastAsia="ru-RU"/>
        </w:rPr>
        <w:t xml:space="preserve"> </w:t>
      </w:r>
      <w:r w:rsidRPr="007B07EB">
        <w:rPr>
          <w:rFonts w:ascii="Times New Roman" w:hAnsi="Times New Roman"/>
          <w:b/>
          <w:iCs/>
          <w:sz w:val="24"/>
          <w:szCs w:val="24"/>
          <w:lang w:eastAsia="ru-RU"/>
        </w:rPr>
        <w:t>сельского поселения Елабужского муниципального района Республики Татарстан</w:t>
      </w:r>
    </w:p>
    <w:p w:rsidR="0083515D" w:rsidRPr="007B07EB" w:rsidP="00F61048">
      <w:pPr>
        <w:widowControl w:val="0"/>
        <w:spacing w:after="0" w:line="240" w:lineRule="auto"/>
        <w:jc w:val="center"/>
        <w:rPr>
          <w:rFonts w:ascii="Times New Roman" w:hAnsi="Times New Roman"/>
          <w:b/>
          <w:color w:val="000000"/>
          <w:sz w:val="24"/>
          <w:szCs w:val="24"/>
          <w:lang w:eastAsia="ru-RU"/>
        </w:rPr>
      </w:pPr>
    </w:p>
    <w:p w:rsidR="0083515D" w:rsidRPr="007B07EB" w:rsidP="00F61048">
      <w:pPr>
        <w:widowControl w:val="0"/>
        <w:spacing w:after="0" w:line="240" w:lineRule="auto"/>
        <w:ind w:firstLine="72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1.Руководитель Исполнительного комитета </w:t>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color w:val="000000"/>
          <w:sz w:val="24"/>
          <w:szCs w:val="24"/>
          <w:lang w:eastAsia="ru-RU"/>
        </w:rPr>
        <w:t>.</w:t>
      </w:r>
    </w:p>
    <w:p w:rsidR="0083515D" w:rsidRPr="007B07EB" w:rsidP="00F61048">
      <w:pPr>
        <w:widowControl w:val="0"/>
        <w:spacing w:after="0" w:line="240" w:lineRule="auto"/>
        <w:ind w:firstLine="72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2.Заместитель руководителя Исполнительного комитета</w:t>
      </w:r>
      <w:r w:rsidRPr="007B07EB">
        <w:rPr>
          <w:rFonts w:ascii="Times New Roman" w:hAnsi="Times New Roman"/>
          <w:bCs/>
          <w:sz w:val="24"/>
          <w:szCs w:val="24"/>
          <w:lang w:eastAsia="ru-RU"/>
        </w:rPr>
        <w:t xml:space="preserve"> 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r w:rsidRPr="007B07EB">
        <w:rPr>
          <w:rFonts w:ascii="Times New Roman" w:hAnsi="Times New Roman"/>
          <w:color w:val="000000"/>
          <w:sz w:val="24"/>
          <w:szCs w:val="24"/>
          <w:lang w:eastAsia="ru-RU"/>
        </w:rPr>
        <w:t xml:space="preserve"> </w:t>
      </w:r>
    </w:p>
    <w:p w:rsidR="0083515D" w:rsidRPr="007B07EB" w:rsidP="00F61048">
      <w:pPr>
        <w:widowControl w:val="0"/>
        <w:spacing w:after="0" w:line="240" w:lineRule="auto"/>
        <w:ind w:firstLine="720"/>
        <w:jc w:val="both"/>
        <w:rPr>
          <w:rFonts w:ascii="Times New Roman" w:hAnsi="Times New Roman"/>
          <w:color w:val="000000"/>
          <w:sz w:val="24"/>
          <w:szCs w:val="24"/>
          <w:lang w:eastAsia="ru-RU"/>
        </w:rPr>
      </w:pPr>
    </w:p>
    <w:p w:rsidR="0083515D" w:rsidRPr="007B07EB" w:rsidP="00F61048">
      <w:pPr>
        <w:widowControl w:val="0"/>
        <w:spacing w:after="0" w:line="240" w:lineRule="auto"/>
        <w:ind w:firstLine="720"/>
        <w:jc w:val="both"/>
        <w:rPr>
          <w:rFonts w:ascii="Times New Roman" w:hAnsi="Times New Roman"/>
          <w:color w:val="000000"/>
          <w:sz w:val="24"/>
          <w:szCs w:val="24"/>
          <w:lang w:eastAsia="ru-RU"/>
        </w:rPr>
      </w:pPr>
    </w:p>
    <w:p w:rsidR="0083515D" w:rsidRPr="007B07EB" w:rsidP="00F61048">
      <w:pPr>
        <w:widowControl w:val="0"/>
        <w:spacing w:after="0" w:line="240" w:lineRule="auto"/>
        <w:jc w:val="center"/>
        <w:rPr>
          <w:rFonts w:ascii="Times New Roman" w:hAnsi="Times New Roman"/>
          <w:color w:val="000000"/>
          <w:sz w:val="24"/>
          <w:szCs w:val="24"/>
          <w:shd w:val="clear" w:color="auto" w:fill="F1C100"/>
          <w:lang w:eastAsia="ru-RU"/>
        </w:rPr>
      </w:pPr>
      <w:r w:rsidRPr="007B07EB">
        <w:rPr>
          <w:rFonts w:ascii="Times New Roman" w:hAnsi="Times New Roman"/>
          <w:i/>
          <w:color w:val="000000"/>
          <w:sz w:val="24"/>
          <w:szCs w:val="24"/>
          <w:lang w:eastAsia="ru-RU"/>
        </w:rPr>
        <w:tab/>
      </w:r>
      <w:r w:rsidRPr="007B07EB">
        <w:rPr>
          <w:rFonts w:ascii="Times New Roman" w:hAnsi="Times New Roman"/>
          <w:i/>
          <w:color w:val="000000"/>
          <w:sz w:val="24"/>
          <w:szCs w:val="24"/>
          <w:lang w:eastAsia="ru-RU"/>
        </w:rPr>
        <w:tab/>
      </w:r>
      <w:r w:rsidRPr="007B07EB">
        <w:rPr>
          <w:rFonts w:ascii="Times New Roman" w:hAnsi="Times New Roman"/>
          <w:i/>
          <w:color w:val="000000"/>
          <w:sz w:val="24"/>
          <w:szCs w:val="24"/>
          <w:lang w:eastAsia="ru-RU"/>
        </w:rPr>
        <w:tab/>
      </w:r>
      <w:r w:rsidRPr="007B07EB">
        <w:rPr>
          <w:rFonts w:ascii="Times New Roman" w:hAnsi="Times New Roman"/>
          <w:i/>
          <w:color w:val="000000"/>
          <w:sz w:val="24"/>
          <w:szCs w:val="24"/>
          <w:lang w:eastAsia="ru-RU"/>
        </w:rPr>
        <w:tab/>
        <w:t xml:space="preserve">                  </w:t>
      </w:r>
    </w:p>
    <w:p w:rsidR="0083515D" w:rsidRPr="007B07EB" w:rsidP="00F61048">
      <w:pPr>
        <w:widowControl w:val="0"/>
        <w:spacing w:after="0" w:line="240" w:lineRule="auto"/>
        <w:ind w:firstLine="720"/>
        <w:jc w:val="both"/>
        <w:rPr>
          <w:rFonts w:ascii="Times New Roman" w:hAnsi="Times New Roman"/>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Arial" w:eastAsia="Times New Roman" w:hAnsi="Arial"/>
          <w:i/>
          <w:color w:val="000000"/>
          <w:sz w:val="24"/>
          <w:szCs w:val="24"/>
          <w:lang w:eastAsia="ru-RU"/>
        </w:rPr>
      </w:pPr>
    </w:p>
    <w:p w:rsidR="0083515D" w:rsidRPr="007B07EB" w:rsidP="00F61048">
      <w:pPr>
        <w:spacing w:after="0" w:line="240" w:lineRule="auto"/>
        <w:rPr>
          <w:rFonts w:ascii="Times New Roman" w:eastAsia="Times New Roman" w:hAnsi="Times New Roman"/>
          <w:i/>
          <w:color w:val="000000"/>
          <w:sz w:val="24"/>
          <w:szCs w:val="24"/>
          <w:lang w:eastAsia="ru-RU"/>
        </w:rPr>
      </w:pPr>
    </w:p>
    <w:p w:rsidR="0083515D" w:rsidRPr="007B07EB" w:rsidP="00F61048">
      <w:pPr>
        <w:spacing w:after="0" w:line="240" w:lineRule="auto"/>
        <w:rPr>
          <w:rFonts w:ascii="Times New Roman" w:eastAsia="Times New Roman" w:hAnsi="Times New Roman"/>
          <w:i/>
          <w:color w:val="000000"/>
          <w:sz w:val="24"/>
          <w:szCs w:val="24"/>
          <w:lang w:eastAsia="ru-RU"/>
        </w:rPr>
      </w:pPr>
    </w:p>
    <w:p w:rsidR="0083515D" w:rsidRPr="007B07EB" w:rsidP="00F61048">
      <w:pPr>
        <w:widowControl w:val="0"/>
        <w:spacing w:after="0" w:line="240" w:lineRule="auto"/>
        <w:ind w:left="4535"/>
        <w:outlineLvl w:val="1"/>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Приложение 2 </w:t>
      </w:r>
    </w:p>
    <w:p w:rsidR="0083515D" w:rsidRPr="007B07EB" w:rsidP="00F61048">
      <w:pPr>
        <w:widowControl w:val="0"/>
        <w:spacing w:after="0" w:line="240" w:lineRule="auto"/>
        <w:ind w:left="4535"/>
        <w:rPr>
          <w:rFonts w:ascii="Times New Roman" w:hAnsi="Times New Roman"/>
          <w:color w:val="000000"/>
          <w:sz w:val="24"/>
          <w:szCs w:val="24"/>
          <w:lang w:eastAsia="ru-RU"/>
        </w:rPr>
      </w:pPr>
      <w:r w:rsidRPr="007B07EB">
        <w:rPr>
          <w:rFonts w:ascii="Times New Roman" w:hAnsi="Times New Roman"/>
          <w:color w:val="000000"/>
          <w:sz w:val="24"/>
          <w:szCs w:val="24"/>
          <w:lang w:eastAsia="ru-RU"/>
        </w:rPr>
        <w:t xml:space="preserve">к Положению о муниципальном контроле в сфере благоустройства на территории </w:t>
      </w:r>
      <w:r w:rsidRPr="007B07EB">
        <w:rPr>
          <w:rFonts w:ascii="Times New Roman" w:hAnsi="Times New Roman"/>
          <w:color w:val="000000"/>
          <w:sz w:val="24"/>
          <w:szCs w:val="24"/>
          <w:lang w:eastAsia="ru-RU"/>
        </w:rPr>
        <w:br/>
      </w:r>
      <w:r w:rsidRPr="007B07EB">
        <w:rPr>
          <w:rFonts w:ascii="Times New Roman" w:hAnsi="Times New Roman"/>
          <w:bCs/>
          <w:sz w:val="24"/>
          <w:szCs w:val="24"/>
          <w:lang w:eastAsia="ru-RU"/>
        </w:rPr>
        <w:t>Лекаревского</w:t>
      </w:r>
      <w:r w:rsidRPr="007B07EB">
        <w:rPr>
          <w:rFonts w:ascii="Times New Roman" w:hAnsi="Times New Roman"/>
          <w:color w:val="FF0000"/>
          <w:sz w:val="24"/>
          <w:szCs w:val="24"/>
          <w:lang w:eastAsia="ru-RU"/>
        </w:rPr>
        <w:t xml:space="preserve"> </w:t>
      </w:r>
      <w:r w:rsidRPr="007B07EB">
        <w:rPr>
          <w:rFonts w:ascii="Times New Roman" w:hAnsi="Times New Roman"/>
          <w:iCs/>
          <w:sz w:val="24"/>
          <w:szCs w:val="24"/>
          <w:lang w:eastAsia="ru-RU"/>
        </w:rPr>
        <w:t>сельского поселения Елабужского муниципального района Республики Татарстан</w:t>
      </w:r>
    </w:p>
    <w:p w:rsidR="0083515D" w:rsidRPr="007B07EB" w:rsidP="00F61048">
      <w:pPr>
        <w:widowControl w:val="0"/>
        <w:spacing w:after="0" w:line="240" w:lineRule="auto"/>
        <w:ind w:firstLine="720"/>
        <w:jc w:val="center"/>
        <w:rPr>
          <w:rFonts w:ascii="Times New Roman" w:hAnsi="Times New Roman"/>
          <w:color w:val="000000"/>
          <w:sz w:val="24"/>
          <w:szCs w:val="24"/>
          <w:shd w:val="clear" w:color="auto" w:fill="F1C100"/>
          <w:lang w:eastAsia="ru-RU"/>
        </w:rPr>
      </w:pPr>
    </w:p>
    <w:p w:rsidR="0083515D" w:rsidRPr="007B07EB" w:rsidP="00F61048">
      <w:pPr>
        <w:widowControl w:val="0"/>
        <w:spacing w:after="0" w:line="240" w:lineRule="auto"/>
        <w:jc w:val="center"/>
        <w:rPr>
          <w:rFonts w:ascii="Times New Roman" w:hAnsi="Times New Roman"/>
          <w:color w:val="000000"/>
          <w:sz w:val="24"/>
          <w:szCs w:val="24"/>
          <w:shd w:val="clear" w:color="auto" w:fill="F1C100"/>
          <w:lang w:eastAsia="ru-RU"/>
        </w:rPr>
      </w:pPr>
      <w:r w:rsidRPr="007B07EB">
        <w:rPr>
          <w:rFonts w:ascii="Times New Roman" w:hAnsi="Times New Roman"/>
          <w:b/>
          <w:color w:val="000000"/>
          <w:sz w:val="24"/>
          <w:szCs w:val="24"/>
          <w:lang w:eastAsia="ru-RU"/>
        </w:rPr>
        <w:t>Критерии отнесения объектов контроля к категориям риска в рамках осуществления муниципального контроля в сфере благоустройства</w:t>
      </w:r>
      <w:r w:rsidRPr="007B07EB">
        <w:rPr>
          <w:rFonts w:ascii="Times New Roman" w:hAnsi="Times New Roman"/>
          <w:b/>
          <w:color w:val="000000"/>
          <w:sz w:val="24"/>
          <w:szCs w:val="24"/>
          <w:lang w:eastAsia="ru-RU"/>
        </w:rPr>
        <w:br/>
        <w:t xml:space="preserve"> на  территории </w:t>
      </w:r>
      <w:r w:rsidRPr="007B07EB">
        <w:rPr>
          <w:rFonts w:ascii="Times New Roman" w:hAnsi="Times New Roman"/>
          <w:b/>
          <w:bCs/>
          <w:sz w:val="24"/>
          <w:szCs w:val="24"/>
          <w:lang w:eastAsia="ru-RU"/>
        </w:rPr>
        <w:t>Лекаревского</w:t>
      </w:r>
      <w:r w:rsidRPr="007B07EB">
        <w:rPr>
          <w:rFonts w:ascii="Times New Roman" w:hAnsi="Times New Roman"/>
          <w:b/>
          <w:color w:val="FF0000"/>
          <w:sz w:val="24"/>
          <w:szCs w:val="24"/>
          <w:lang w:eastAsia="ru-RU"/>
        </w:rPr>
        <w:t xml:space="preserve"> </w:t>
      </w:r>
      <w:r w:rsidRPr="007B07EB">
        <w:rPr>
          <w:rFonts w:ascii="Times New Roman" w:hAnsi="Times New Roman"/>
          <w:b/>
          <w:iCs/>
          <w:sz w:val="24"/>
          <w:szCs w:val="24"/>
          <w:lang w:eastAsia="ru-RU"/>
        </w:rPr>
        <w:t>сельского поселения Елабужского муниципального района Республики Татарстан</w:t>
      </w:r>
    </w:p>
    <w:p w:rsidR="0083515D" w:rsidRPr="007B07EB" w:rsidP="00F61048">
      <w:pPr>
        <w:widowControl w:val="0"/>
        <w:spacing w:after="0" w:line="240" w:lineRule="auto"/>
        <w:ind w:firstLine="720"/>
        <w:jc w:val="center"/>
        <w:rPr>
          <w:rFonts w:ascii="Times New Roman" w:hAnsi="Times New Roman"/>
          <w:color w:val="000000"/>
          <w:sz w:val="24"/>
          <w:szCs w:val="24"/>
          <w:shd w:val="clear" w:color="auto" w:fill="F1C100"/>
          <w:lang w:eastAsia="ru-RU"/>
        </w:rPr>
      </w:pPr>
    </w:p>
    <w:tbl>
      <w:tblPr>
        <w:tblW w:w="9486" w:type="dxa"/>
        <w:tblCellMar>
          <w:left w:w="0" w:type="dxa"/>
          <w:right w:w="0" w:type="dxa"/>
        </w:tblCellMar>
        <w:tblLook w:val="04A0"/>
      </w:tblPr>
      <w:tblGrid>
        <w:gridCol w:w="644"/>
        <w:gridCol w:w="6857"/>
        <w:gridCol w:w="1985"/>
      </w:tblGrid>
      <w:tr w:rsidTr="0083515D">
        <w:tblPrEx>
          <w:tblW w:w="9486" w:type="dxa"/>
          <w:tblCellMar>
            <w:left w:w="0" w:type="dxa"/>
            <w:right w:w="0" w:type="dxa"/>
          </w:tblCellMar>
          <w:tblLook w:val="04A0"/>
        </w:tblPrEx>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w:t>
            </w:r>
            <w:r w:rsidRPr="007B07EB">
              <w:rPr>
                <w:rFonts w:ascii="Times New Roman" w:eastAsia="Times New Roman" w:hAnsi="Times New Roman"/>
                <w:color w:val="000000"/>
                <w:sz w:val="24"/>
                <w:szCs w:val="24"/>
                <w:lang w:eastAsia="ru-RU"/>
              </w:rPr>
              <w:t>п</w:t>
            </w:r>
            <w:r w:rsidRPr="007B07EB">
              <w:rPr>
                <w:rFonts w:ascii="Times New Roman" w:eastAsia="Times New Roman" w:hAnsi="Times New Roman"/>
                <w:color w:val="000000"/>
                <w:sz w:val="24"/>
                <w:szCs w:val="24"/>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Объекты муниципального контроля в сфере благоустройства на территории  </w:t>
            </w:r>
            <w:r w:rsidRPr="007B07EB">
              <w:rPr>
                <w:rFonts w:ascii="Times New Roman" w:eastAsia="Times New Roman" w:hAnsi="Times New Roman"/>
                <w:bCs/>
                <w:color w:val="000000"/>
                <w:sz w:val="24"/>
                <w:szCs w:val="24"/>
                <w:lang w:eastAsia="ru-RU"/>
              </w:rPr>
              <w:t>Лекаревского</w:t>
            </w:r>
            <w:r w:rsidRPr="007B07EB">
              <w:rPr>
                <w:rFonts w:ascii="Times New Roman" w:eastAsia="Times New Roman" w:hAnsi="Times New Roman"/>
                <w:color w:val="FF0000"/>
                <w:sz w:val="24"/>
                <w:szCs w:val="24"/>
                <w:lang w:eastAsia="ru-RU"/>
              </w:rPr>
              <w:t xml:space="preserve"> </w:t>
            </w:r>
            <w:r w:rsidRPr="007B07EB">
              <w:rPr>
                <w:rFonts w:ascii="Times New Roman" w:eastAsia="Times New Roman" w:hAnsi="Times New Roman"/>
                <w:iCs/>
                <w:color w:val="000000"/>
                <w:sz w:val="24"/>
                <w:szCs w:val="24"/>
                <w:lang w:eastAsia="ru-RU"/>
              </w:rPr>
              <w:t>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Категория риска</w:t>
            </w:r>
          </w:p>
        </w:tc>
      </w:tr>
      <w:tr w:rsidTr="0083515D">
        <w:tblPrEx>
          <w:tblW w:w="9486" w:type="dxa"/>
          <w:tblCellMar>
            <w:left w:w="0" w:type="dxa"/>
            <w:right w:w="0" w:type="dxa"/>
          </w:tblCellMar>
          <w:tblLook w:val="04A0"/>
        </w:tblPrEx>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ind w:firstLine="345"/>
              <w:jc w:val="both"/>
              <w:rPr>
                <w:rFonts w:ascii="Times New Roman" w:eastAsia="Times New Roman" w:hAnsi="Times New Roman"/>
                <w:i/>
                <w:color w:val="000000"/>
                <w:sz w:val="24"/>
                <w:szCs w:val="24"/>
                <w:lang w:eastAsia="ru-RU"/>
              </w:rPr>
            </w:pPr>
            <w:r w:rsidRPr="007B07EB">
              <w:rPr>
                <w:rFonts w:ascii="Times New Roman" w:eastAsia="Times New Roman" w:hAnsi="Times New Roman"/>
                <w:color w:val="000000"/>
                <w:sz w:val="24"/>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Pr="007B07EB">
              <w:rPr>
                <w:rFonts w:ascii="Times New Roman" w:eastAsia="Times New Roman" w:hAnsi="Times New Roman"/>
                <w:bCs/>
                <w:color w:val="000000"/>
                <w:sz w:val="24"/>
                <w:szCs w:val="24"/>
                <w:lang w:eastAsia="ru-RU"/>
              </w:rPr>
              <w:t>Лекаревского</w:t>
            </w:r>
            <w:r w:rsidRPr="007B07EB">
              <w:rPr>
                <w:rFonts w:ascii="Times New Roman" w:eastAsia="Times New Roman" w:hAnsi="Times New Roman"/>
                <w:color w:val="FF0000"/>
                <w:sz w:val="24"/>
                <w:szCs w:val="24"/>
                <w:lang w:eastAsia="ru-RU"/>
              </w:rPr>
              <w:t xml:space="preserve"> </w:t>
            </w:r>
            <w:r w:rsidRPr="007B07EB">
              <w:rPr>
                <w:rFonts w:ascii="Times New Roman" w:eastAsia="Times New Roman" w:hAnsi="Times New Roman"/>
                <w:iCs/>
                <w:color w:val="000000"/>
                <w:sz w:val="24"/>
                <w:szCs w:val="24"/>
                <w:lang w:eastAsia="ru-RU"/>
              </w:rPr>
              <w:t>сельского поселения Елабужского муниципального района</w:t>
            </w:r>
            <w:r w:rsidRPr="007B07EB">
              <w:rPr>
                <w:rFonts w:ascii="Times New Roman" w:eastAsia="Times New Roman" w:hAnsi="Times New Roman"/>
                <w:iCs/>
                <w:color w:val="000000"/>
                <w:sz w:val="24"/>
                <w:szCs w:val="24"/>
                <w:lang w:eastAsia="ru-RU"/>
              </w:rPr>
              <w:t xml:space="preserve"> Республики Татарстан</w:t>
            </w:r>
            <w:r w:rsidRPr="007B07EB">
              <w:rPr>
                <w:rFonts w:ascii="Times New Roman" w:eastAsia="Times New Roman" w:hAnsi="Times New Roman"/>
                <w:i/>
                <w:color w:val="000000"/>
                <w:sz w:val="24"/>
                <w:szCs w:val="24"/>
                <w:lang w:eastAsia="ru-RU"/>
              </w:rPr>
              <w:t xml:space="preserve">, </w:t>
            </w:r>
            <w:r w:rsidRPr="007B07EB">
              <w:rPr>
                <w:rFonts w:ascii="Times New Roman" w:eastAsia="Times New Roman" w:hAnsi="Times New Roman"/>
                <w:color w:val="000000"/>
                <w:sz w:val="24"/>
                <w:szCs w:val="24"/>
                <w:lang w:eastAsia="ru-RU"/>
              </w:rPr>
              <w:t>утвержденного решением</w:t>
            </w:r>
            <w:r w:rsidRPr="007B07EB">
              <w:rPr>
                <w:rFonts w:ascii="Times New Roman" w:eastAsia="Times New Roman" w:hAnsi="Times New Roman"/>
                <w:i/>
                <w:color w:val="000000"/>
                <w:sz w:val="24"/>
                <w:szCs w:val="24"/>
                <w:lang w:eastAsia="ru-RU"/>
              </w:rPr>
              <w:t xml:space="preserve"> </w:t>
            </w:r>
            <w:bookmarkStart w:id="8" w:name="_Hlk73953373"/>
            <w:r w:rsidRPr="007B07EB">
              <w:rPr>
                <w:rFonts w:ascii="Times New Roman" w:eastAsia="Times New Roman" w:hAnsi="Times New Roman"/>
                <w:color w:val="000000"/>
                <w:sz w:val="24"/>
                <w:szCs w:val="24"/>
                <w:lang w:eastAsia="ru-RU"/>
              </w:rPr>
              <w:t xml:space="preserve">Совета </w:t>
            </w:r>
            <w:r w:rsidRPr="007B07EB">
              <w:rPr>
                <w:rFonts w:ascii="Times New Roman" w:eastAsia="Times New Roman" w:hAnsi="Times New Roman"/>
                <w:bCs/>
                <w:color w:val="000000"/>
                <w:sz w:val="24"/>
                <w:szCs w:val="24"/>
                <w:lang w:eastAsia="ru-RU"/>
              </w:rPr>
              <w:t>Лекаревского</w:t>
            </w:r>
            <w:r w:rsidRPr="007B07EB">
              <w:rPr>
                <w:rFonts w:ascii="Times New Roman" w:eastAsia="Times New Roman" w:hAnsi="Times New Roman"/>
                <w:color w:val="FF0000"/>
                <w:sz w:val="24"/>
                <w:szCs w:val="24"/>
                <w:lang w:eastAsia="ru-RU"/>
              </w:rPr>
              <w:t xml:space="preserve"> </w:t>
            </w:r>
            <w:r w:rsidRPr="007B07EB">
              <w:rPr>
                <w:rFonts w:ascii="Times New Roman" w:eastAsia="Times New Roman" w:hAnsi="Times New Roman"/>
                <w:iCs/>
                <w:color w:val="000000"/>
                <w:sz w:val="24"/>
                <w:szCs w:val="24"/>
                <w:lang w:eastAsia="ru-RU"/>
              </w:rPr>
              <w:t>сельского поселения Елабужского муниципального района Республики Татарстан</w:t>
            </w:r>
            <w:r w:rsidRPr="007B07EB">
              <w:rPr>
                <w:rFonts w:ascii="Times New Roman" w:eastAsia="Times New Roman" w:hAnsi="Times New Roman"/>
                <w:color w:val="000000"/>
                <w:sz w:val="24"/>
                <w:szCs w:val="24"/>
                <w:lang w:eastAsia="ru-RU"/>
              </w:rPr>
              <w:t xml:space="preserve">   от 07 августа 2013 года N 114</w:t>
            </w:r>
            <w:r w:rsidRPr="007B07EB">
              <w:rPr>
                <w:rFonts w:ascii="Arial" w:eastAsia="Times New Roman" w:hAnsi="Arial"/>
                <w:color w:val="000000"/>
                <w:sz w:val="24"/>
                <w:szCs w:val="24"/>
                <w:lang w:eastAsia="ru-RU"/>
              </w:rPr>
              <w:t xml:space="preserve"> </w:t>
            </w:r>
            <w:r w:rsidRPr="007B07EB">
              <w:rPr>
                <w:rFonts w:ascii="Times New Roman" w:eastAsia="Times New Roman" w:hAnsi="Times New Roman"/>
                <w:color w:val="000000"/>
                <w:sz w:val="24"/>
                <w:szCs w:val="24"/>
                <w:lang w:eastAsia="ru-RU"/>
              </w:rPr>
              <w:t>(далее – Правила благоустройства).</w:t>
            </w:r>
            <w:bookmarkEnd w:id="8"/>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Значительный риск</w:t>
            </w:r>
          </w:p>
        </w:tc>
      </w:tr>
      <w:tr w:rsidTr="0083515D">
        <w:tblPrEx>
          <w:tblW w:w="9486" w:type="dxa"/>
          <w:tblCellMar>
            <w:left w:w="0" w:type="dxa"/>
            <w:right w:w="0" w:type="dxa"/>
          </w:tblCellMar>
          <w:tblLook w:val="04A0"/>
        </w:tblPrEx>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ind w:firstLine="345"/>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Средний риск</w:t>
            </w:r>
          </w:p>
        </w:tc>
      </w:tr>
      <w:tr w:rsidTr="0083515D">
        <w:tblPrEx>
          <w:tblW w:w="9486" w:type="dxa"/>
          <w:tblCellMar>
            <w:left w:w="0" w:type="dxa"/>
            <w:right w:w="0" w:type="dxa"/>
          </w:tblCellMar>
          <w:tblLook w:val="04A0"/>
        </w:tblPrEx>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ind w:firstLine="345"/>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Умеренный риск</w:t>
            </w:r>
          </w:p>
        </w:tc>
      </w:tr>
      <w:tr w:rsidTr="0083515D">
        <w:tblPrEx>
          <w:tblW w:w="9486" w:type="dxa"/>
          <w:tblCellMar>
            <w:left w:w="0" w:type="dxa"/>
            <w:right w:w="0" w:type="dxa"/>
          </w:tblCellMar>
          <w:tblLook w:val="04A0"/>
        </w:tblPrEx>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ind w:firstLine="345"/>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Низкий риск</w:t>
            </w:r>
          </w:p>
        </w:tc>
      </w:tr>
    </w:tbl>
    <w:p w:rsidR="0083515D" w:rsidRPr="007B07EB" w:rsidP="00F61048">
      <w:pPr>
        <w:widowControl w:val="0"/>
        <w:spacing w:after="0" w:line="240" w:lineRule="auto"/>
        <w:ind w:firstLine="720"/>
        <w:jc w:val="center"/>
        <w:rPr>
          <w:rFonts w:ascii="Times New Roman" w:hAnsi="Times New Roman"/>
          <w:color w:val="000000"/>
          <w:sz w:val="24"/>
          <w:szCs w:val="24"/>
          <w:shd w:val="clear" w:color="auto" w:fill="F1C100"/>
          <w:lang w:eastAsia="ru-RU"/>
        </w:rPr>
      </w:pPr>
    </w:p>
    <w:p w:rsidR="0083515D" w:rsidRPr="007B07EB" w:rsidP="00F61048">
      <w:pPr>
        <w:widowControl w:val="0"/>
        <w:spacing w:after="0" w:line="240" w:lineRule="auto"/>
        <w:ind w:firstLine="720"/>
        <w:jc w:val="center"/>
        <w:rPr>
          <w:rFonts w:ascii="Times New Roman" w:hAnsi="Times New Roman"/>
          <w:color w:val="000000"/>
          <w:sz w:val="24"/>
          <w:szCs w:val="24"/>
          <w:shd w:val="clear" w:color="auto" w:fill="F1C100"/>
          <w:lang w:eastAsia="ru-RU"/>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ind w:left="3687" w:firstLine="708"/>
        <w:rPr>
          <w:rFonts w:ascii="Times New Roman" w:hAnsi="Times New Roman"/>
          <w:sz w:val="24"/>
          <w:szCs w:val="24"/>
        </w:rPr>
      </w:pPr>
    </w:p>
    <w:p w:rsidR="0083515D" w:rsidRPr="007B07EB" w:rsidP="00F61048">
      <w:pPr>
        <w:spacing w:after="0" w:line="240" w:lineRule="auto"/>
        <w:rPr>
          <w:rFonts w:ascii="Times New Roman" w:hAnsi="Times New Roman"/>
          <w:sz w:val="24"/>
          <w:szCs w:val="24"/>
        </w:rPr>
      </w:pPr>
    </w:p>
    <w:p w:rsidR="0083515D" w:rsidRPr="007B07EB" w:rsidP="00F61048">
      <w:pPr>
        <w:spacing w:after="0" w:line="240" w:lineRule="auto"/>
        <w:ind w:firstLine="4820"/>
        <w:rPr>
          <w:rFonts w:ascii="Times New Roman" w:hAnsi="Times New Roman"/>
          <w:sz w:val="24"/>
          <w:szCs w:val="24"/>
        </w:rPr>
      </w:pPr>
      <w:r w:rsidRPr="007B07EB">
        <w:rPr>
          <w:rFonts w:ascii="Times New Roman" w:hAnsi="Times New Roman"/>
          <w:sz w:val="24"/>
          <w:szCs w:val="24"/>
        </w:rPr>
        <w:t>Утверждён</w:t>
      </w:r>
    </w:p>
    <w:p w:rsidR="0083515D" w:rsidRPr="007B07EB" w:rsidP="00F61048">
      <w:pPr>
        <w:spacing w:after="0" w:line="240" w:lineRule="auto"/>
        <w:ind w:firstLine="4820"/>
        <w:rPr>
          <w:rFonts w:ascii="Times New Roman" w:hAnsi="Times New Roman"/>
          <w:sz w:val="24"/>
          <w:szCs w:val="24"/>
        </w:rPr>
      </w:pPr>
      <w:r w:rsidRPr="007B07EB">
        <w:rPr>
          <w:rFonts w:ascii="Times New Roman" w:hAnsi="Times New Roman"/>
          <w:sz w:val="24"/>
          <w:szCs w:val="24"/>
        </w:rPr>
        <w:t>Решением Совета</w:t>
      </w:r>
    </w:p>
    <w:p w:rsidR="0083515D" w:rsidRPr="007B07EB" w:rsidP="00F61048">
      <w:pPr>
        <w:spacing w:after="0" w:line="240" w:lineRule="auto"/>
        <w:ind w:firstLine="4820"/>
        <w:rPr>
          <w:rFonts w:ascii="Times New Roman" w:eastAsia="Times New Roman" w:hAnsi="Times New Roman"/>
          <w:iCs/>
          <w:sz w:val="24"/>
          <w:szCs w:val="24"/>
          <w:lang w:eastAsia="ru-RU"/>
        </w:rPr>
      </w:pPr>
      <w:r w:rsidRPr="007B07EB">
        <w:rPr>
          <w:rFonts w:ascii="Times New Roman" w:eastAsia="Times New Roman" w:hAnsi="Times New Roman"/>
          <w:bCs/>
          <w:sz w:val="24"/>
          <w:szCs w:val="24"/>
          <w:lang w:eastAsia="ru-RU"/>
        </w:rPr>
        <w:t>Лекаревского</w:t>
      </w:r>
      <w:r w:rsidRPr="007B07EB">
        <w:rPr>
          <w:rFonts w:ascii="Times New Roman" w:eastAsia="Times New Roman" w:hAnsi="Times New Roman"/>
          <w:color w:val="FF0000"/>
          <w:sz w:val="24"/>
          <w:szCs w:val="24"/>
          <w:lang w:eastAsia="ru-RU"/>
        </w:rPr>
        <w:t xml:space="preserve"> </w:t>
      </w:r>
      <w:r w:rsidRPr="007B07EB">
        <w:rPr>
          <w:rFonts w:ascii="Times New Roman" w:eastAsia="Times New Roman" w:hAnsi="Times New Roman"/>
          <w:iCs/>
          <w:sz w:val="24"/>
          <w:szCs w:val="24"/>
          <w:lang w:eastAsia="ru-RU"/>
        </w:rPr>
        <w:t xml:space="preserve">сельского </w:t>
      </w:r>
    </w:p>
    <w:p w:rsidR="0083515D" w:rsidRPr="007B07EB" w:rsidP="00F61048">
      <w:pPr>
        <w:spacing w:after="0" w:line="240" w:lineRule="auto"/>
        <w:ind w:firstLine="4820"/>
        <w:rPr>
          <w:rFonts w:ascii="Times New Roman" w:eastAsia="Times New Roman" w:hAnsi="Times New Roman"/>
          <w:iCs/>
          <w:sz w:val="24"/>
          <w:szCs w:val="24"/>
          <w:lang w:eastAsia="ru-RU"/>
        </w:rPr>
      </w:pPr>
      <w:r w:rsidRPr="007B07EB">
        <w:rPr>
          <w:rFonts w:ascii="Times New Roman" w:eastAsia="Times New Roman" w:hAnsi="Times New Roman"/>
          <w:iCs/>
          <w:sz w:val="24"/>
          <w:szCs w:val="24"/>
          <w:lang w:eastAsia="ru-RU"/>
        </w:rPr>
        <w:t xml:space="preserve">поселения Елабужского муниципального </w:t>
      </w:r>
    </w:p>
    <w:p w:rsidR="0083515D" w:rsidRPr="007B07EB" w:rsidP="00F61048">
      <w:pPr>
        <w:spacing w:after="0" w:line="240" w:lineRule="auto"/>
        <w:ind w:firstLine="4820"/>
        <w:rPr>
          <w:rFonts w:ascii="Times New Roman" w:eastAsia="Times New Roman" w:hAnsi="Times New Roman"/>
          <w:sz w:val="24"/>
          <w:szCs w:val="24"/>
          <w:shd w:val="clear" w:color="auto" w:fill="F1C100"/>
          <w:lang w:eastAsia="ru-RU"/>
        </w:rPr>
      </w:pPr>
      <w:r w:rsidRPr="007B07EB">
        <w:rPr>
          <w:rFonts w:ascii="Times New Roman" w:eastAsia="Times New Roman" w:hAnsi="Times New Roman"/>
          <w:iCs/>
          <w:sz w:val="24"/>
          <w:szCs w:val="24"/>
          <w:lang w:eastAsia="ru-RU"/>
        </w:rPr>
        <w:t>района Республики Татарстан</w:t>
      </w:r>
      <w:r w:rsidRPr="007B07EB">
        <w:rPr>
          <w:rFonts w:ascii="Times New Roman" w:hAnsi="Times New Roman"/>
          <w:sz w:val="24"/>
          <w:szCs w:val="24"/>
        </w:rPr>
        <w:t xml:space="preserve">  от29.09.22.№ 69</w:t>
      </w:r>
    </w:p>
    <w:p w:rsidR="0083515D" w:rsidRPr="007B07EB" w:rsidP="00F61048">
      <w:pPr>
        <w:widowControl w:val="0"/>
        <w:spacing w:after="0" w:line="240" w:lineRule="auto"/>
        <w:ind w:left="4535"/>
        <w:rPr>
          <w:rFonts w:ascii="Times New Roman" w:hAnsi="Times New Roman"/>
          <w:color w:val="000000"/>
          <w:sz w:val="24"/>
          <w:szCs w:val="24"/>
          <w:lang w:eastAsia="ru-RU"/>
        </w:rPr>
      </w:pPr>
    </w:p>
    <w:p w:rsidR="0083515D" w:rsidRPr="007B07EB" w:rsidP="00F61048">
      <w:pPr>
        <w:widowControl w:val="0"/>
        <w:spacing w:after="0" w:line="240" w:lineRule="auto"/>
        <w:rPr>
          <w:rFonts w:ascii="Times New Roman" w:hAnsi="Times New Roman"/>
          <w:color w:val="000000"/>
          <w:sz w:val="24"/>
          <w:szCs w:val="24"/>
          <w:shd w:val="clear" w:color="auto" w:fill="F1C100"/>
          <w:lang w:eastAsia="ru-RU"/>
        </w:rPr>
      </w:pPr>
    </w:p>
    <w:p w:rsidR="0083515D" w:rsidRPr="007B07EB" w:rsidP="00F61048">
      <w:pPr>
        <w:widowControl w:val="0"/>
        <w:spacing w:after="0" w:line="240" w:lineRule="auto"/>
        <w:ind w:firstLine="720"/>
        <w:jc w:val="center"/>
        <w:rPr>
          <w:rFonts w:ascii="Times New Roman" w:hAnsi="Times New Roman"/>
          <w:b/>
          <w:color w:val="000000"/>
          <w:sz w:val="24"/>
          <w:szCs w:val="24"/>
          <w:shd w:val="clear" w:color="auto" w:fill="F1C100"/>
          <w:lang w:eastAsia="ru-RU"/>
        </w:rPr>
      </w:pPr>
    </w:p>
    <w:p w:rsidR="0083515D" w:rsidRPr="007B07EB" w:rsidP="00F61048">
      <w:pPr>
        <w:widowControl w:val="0"/>
        <w:spacing w:after="0" w:line="240" w:lineRule="auto"/>
        <w:jc w:val="center"/>
        <w:rPr>
          <w:rFonts w:ascii="Times New Roman" w:hAnsi="Times New Roman"/>
          <w:b/>
          <w:color w:val="000000"/>
          <w:sz w:val="24"/>
          <w:szCs w:val="24"/>
          <w:shd w:val="clear" w:color="auto" w:fill="F1C100"/>
          <w:lang w:eastAsia="ru-RU"/>
        </w:rPr>
      </w:pPr>
      <w:r w:rsidRPr="007B07EB">
        <w:rPr>
          <w:rFonts w:ascii="Times New Roman" w:hAnsi="Times New Roman"/>
          <w:b/>
          <w:color w:val="000000"/>
          <w:sz w:val="24"/>
          <w:szCs w:val="24"/>
          <w:lang w:eastAsia="ru-RU"/>
        </w:rPr>
        <w:t xml:space="preserve">Перечень индикаторов риска </w:t>
      </w:r>
    </w:p>
    <w:p w:rsidR="0083515D" w:rsidRPr="007B07EB" w:rsidP="00F61048">
      <w:pPr>
        <w:widowControl w:val="0"/>
        <w:spacing w:after="0" w:line="240" w:lineRule="auto"/>
        <w:ind w:firstLine="720"/>
        <w:jc w:val="center"/>
        <w:rPr>
          <w:rFonts w:ascii="Times New Roman" w:hAnsi="Times New Roman"/>
          <w:b/>
          <w:color w:val="000000"/>
          <w:sz w:val="24"/>
          <w:szCs w:val="24"/>
          <w:shd w:val="clear" w:color="auto" w:fill="F1C100"/>
          <w:lang w:eastAsia="ru-RU"/>
        </w:rPr>
      </w:pPr>
      <w:r w:rsidRPr="007B07EB">
        <w:rPr>
          <w:rFonts w:ascii="Times New Roman" w:hAnsi="Times New Roman"/>
          <w:b/>
          <w:color w:val="000000"/>
          <w:sz w:val="24"/>
          <w:szCs w:val="24"/>
          <w:lang w:eastAsia="ru-RU"/>
        </w:rPr>
        <w:t xml:space="preserve">нарушения обязательных требований, проверяемых в рамках осуществления муниципального контроля в сфере благоустройства на территории  </w:t>
      </w:r>
      <w:r w:rsidRPr="007B07EB">
        <w:rPr>
          <w:rFonts w:ascii="Times New Roman" w:hAnsi="Times New Roman"/>
          <w:b/>
          <w:bCs/>
          <w:sz w:val="24"/>
          <w:szCs w:val="24"/>
          <w:lang w:eastAsia="ru-RU"/>
        </w:rPr>
        <w:t>Лекаревского</w:t>
      </w:r>
      <w:r w:rsidRPr="007B07EB">
        <w:rPr>
          <w:rFonts w:ascii="Times New Roman" w:hAnsi="Times New Roman"/>
          <w:b/>
          <w:color w:val="FF0000"/>
          <w:sz w:val="24"/>
          <w:szCs w:val="24"/>
          <w:lang w:eastAsia="ru-RU"/>
        </w:rPr>
        <w:t xml:space="preserve"> </w:t>
      </w:r>
      <w:r w:rsidRPr="007B07EB">
        <w:rPr>
          <w:rFonts w:ascii="Times New Roman" w:hAnsi="Times New Roman"/>
          <w:b/>
          <w:iCs/>
          <w:sz w:val="24"/>
          <w:szCs w:val="24"/>
          <w:lang w:eastAsia="ru-RU"/>
        </w:rPr>
        <w:t>сельского поселения Елабужского муниципального района Республики Татарстан</w:t>
      </w:r>
    </w:p>
    <w:p w:rsidR="0083515D" w:rsidRPr="007B07EB" w:rsidP="00F61048">
      <w:pPr>
        <w:widowControl w:val="0"/>
        <w:spacing w:after="0" w:line="240" w:lineRule="auto"/>
        <w:ind w:firstLine="720"/>
        <w:jc w:val="both"/>
        <w:rPr>
          <w:rFonts w:ascii="Times New Roman" w:hAnsi="Times New Roman"/>
          <w:b/>
          <w:color w:val="000000"/>
          <w:sz w:val="24"/>
          <w:szCs w:val="24"/>
          <w:shd w:val="clear" w:color="auto" w:fill="F1C100"/>
          <w:lang w:eastAsia="ru-RU"/>
        </w:rPr>
      </w:pPr>
    </w:p>
    <w:p w:rsidR="0083515D" w:rsidRPr="007B07EB" w:rsidP="00F6104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1. Наличие мусора, отходов производства и потребления на прилегающей территории или </w:t>
      </w:r>
      <w:r w:rsidRPr="007B07EB">
        <w:rPr>
          <w:rFonts w:ascii="Times New Roman" w:eastAsia="Times New Roman" w:hAnsi="Times New Roman"/>
          <w:sz w:val="24"/>
          <w:szCs w:val="24"/>
          <w:lang w:eastAsia="ru-RU"/>
        </w:rPr>
        <w:t>на иных территориях общего пользования, а также складирования на них строительных и иных инертных материалов.</w:t>
      </w:r>
      <w:r w:rsidRPr="007B07EB">
        <w:rPr>
          <w:rFonts w:ascii="Times New Roman" w:eastAsia="Times New Roman" w:hAnsi="Times New Roman"/>
          <w:color w:val="000000"/>
          <w:sz w:val="24"/>
          <w:szCs w:val="24"/>
          <w:lang w:eastAsia="ru-RU"/>
        </w:rPr>
        <w:t xml:space="preserve"> </w:t>
      </w:r>
    </w:p>
    <w:p w:rsidR="0083515D" w:rsidRPr="007B07EB" w:rsidP="00F6104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 Складирование или сброс снега, любых видов отходов в неустановленных для этих целей местах.</w:t>
      </w:r>
    </w:p>
    <w:p w:rsidR="0083515D" w:rsidRPr="007B07EB" w:rsidP="00F6104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3. Наличие на прилегающей территории</w:t>
      </w:r>
      <w:r w:rsidRPr="007B07EB">
        <w:rPr>
          <w:rFonts w:ascii="Times New Roman" w:hAnsi="Times New Roman"/>
          <w:bCs/>
          <w:color w:val="000000"/>
          <w:sz w:val="24"/>
          <w:szCs w:val="24"/>
        </w:rPr>
        <w:t xml:space="preserve"> карантинных, ядовитых и сорных растений</w:t>
      </w:r>
      <w:r w:rsidRPr="007B07EB">
        <w:rPr>
          <w:rFonts w:ascii="Times New Roman" w:eastAsia="Times New Roman" w:hAnsi="Times New Roman"/>
          <w:color w:val="000000"/>
          <w:sz w:val="24"/>
          <w:szCs w:val="24"/>
          <w:lang w:eastAsia="ru-RU"/>
        </w:rPr>
        <w:t>, порубочных остатков деревьев и кустарников.</w:t>
      </w:r>
    </w:p>
    <w:p w:rsidR="0083515D" w:rsidRPr="007B07EB" w:rsidP="00F6104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83515D" w:rsidRPr="007B07EB" w:rsidP="00F61048">
      <w:pPr>
        <w:spacing w:after="0" w:line="240" w:lineRule="auto"/>
        <w:ind w:firstLine="709"/>
        <w:jc w:val="both"/>
        <w:rPr>
          <w:rFonts w:ascii="Times New Roman" w:eastAsia="Times New Roman" w:hAnsi="Times New Roman"/>
          <w:color w:val="000000"/>
          <w:sz w:val="24"/>
          <w:szCs w:val="24"/>
          <w:shd w:val="clear" w:color="auto" w:fill="FFFFFF"/>
          <w:lang w:eastAsia="ru-RU"/>
        </w:rPr>
      </w:pPr>
      <w:r w:rsidRPr="007B07EB">
        <w:rPr>
          <w:rFonts w:ascii="Times New Roman" w:eastAsia="Times New Roman" w:hAnsi="Times New Roman"/>
          <w:color w:val="000000"/>
          <w:sz w:val="24"/>
          <w:szCs w:val="24"/>
          <w:shd w:val="clear" w:color="auto" w:fill="FFFFFF"/>
          <w:lang w:eastAsia="ru-RU"/>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6. Наличие препятствующей </w:t>
      </w:r>
      <w:r w:rsidRPr="007B07EB">
        <w:rPr>
          <w:rFonts w:ascii="Times New Roman" w:eastAsia="Times New Roman" w:hAnsi="Times New Roman"/>
          <w:color w:val="000000"/>
          <w:sz w:val="24"/>
          <w:szCs w:val="24"/>
          <w:shd w:val="clear" w:color="auto" w:fill="FFFFFF"/>
          <w:lang w:eastAsia="ru-RU"/>
        </w:rPr>
        <w:t xml:space="preserve">свободному и безопасному проходу граждан </w:t>
      </w:r>
      <w:r w:rsidRPr="007B07EB">
        <w:rPr>
          <w:rFonts w:ascii="Times New Roman" w:eastAsia="Times New Roman" w:hAnsi="Times New Roman"/>
          <w:color w:val="000000"/>
          <w:sz w:val="24"/>
          <w:szCs w:val="24"/>
          <w:lang w:eastAsia="ru-RU"/>
        </w:rPr>
        <w:t>наледи, складирования снега на прилегающих территориях.</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7. Наличие сосулек на кровлях зданий, сооружений.</w:t>
      </w:r>
    </w:p>
    <w:p w:rsidR="0083515D" w:rsidRPr="007B07EB" w:rsidP="00F6104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3515D" w:rsidRPr="007B07EB" w:rsidP="00F61048">
      <w:pPr>
        <w:shd w:val="clear" w:color="auto" w:fill="FFFFFF"/>
        <w:spacing w:after="0" w:line="240" w:lineRule="auto"/>
        <w:ind w:firstLine="720"/>
        <w:jc w:val="both"/>
        <w:rPr>
          <w:rFonts w:ascii="Times New Roman" w:eastAsia="Times New Roman" w:hAnsi="Times New Roman"/>
          <w:color w:val="000000"/>
          <w:sz w:val="24"/>
          <w:szCs w:val="24"/>
          <w:shd w:val="clear" w:color="auto" w:fill="FFFFFF"/>
          <w:lang w:eastAsia="ru-RU"/>
        </w:rPr>
      </w:pPr>
      <w:r w:rsidRPr="007B07EB">
        <w:rPr>
          <w:rFonts w:ascii="Times New Roman" w:eastAsia="Times New Roman" w:hAnsi="Times New Roman"/>
          <w:color w:val="000000"/>
          <w:sz w:val="24"/>
          <w:szCs w:val="24"/>
          <w:shd w:val="clear" w:color="auto" w:fill="FFFFFF"/>
          <w:lang w:eastAsia="ru-RU"/>
        </w:rPr>
        <w:t>9. Уничтожение или повреждение специальных знаков, надписей, содержащих информацию, необходимую для эксплуатации инженерных сооружений.</w:t>
      </w:r>
    </w:p>
    <w:p w:rsidR="0083515D" w:rsidRPr="007B07EB" w:rsidP="00F6104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10. Осуществление земляных работ без разрешения на их осуществление либо с превышением срока действия такого разрешения</w:t>
      </w:r>
      <w:r w:rsidRPr="007B07EB">
        <w:rPr>
          <w:rFonts w:ascii="Times New Roman" w:eastAsia="Times New Roman" w:hAnsi="Times New Roman"/>
          <w:b/>
          <w:bCs/>
          <w:color w:val="000000"/>
          <w:sz w:val="24"/>
          <w:szCs w:val="24"/>
          <w:lang w:eastAsia="ru-RU"/>
        </w:rPr>
        <w:t>.</w:t>
      </w:r>
    </w:p>
    <w:p w:rsidR="0083515D" w:rsidRPr="007B07EB" w:rsidP="00F61048">
      <w:pPr>
        <w:shd w:val="clear" w:color="auto" w:fill="FFFFFF"/>
        <w:spacing w:after="0" w:line="240" w:lineRule="auto"/>
        <w:ind w:firstLine="720"/>
        <w:jc w:val="both"/>
        <w:rPr>
          <w:rFonts w:ascii="Times New Roman" w:eastAsia="Times New Roman" w:hAnsi="Times New Roman"/>
          <w:b/>
          <w:bCs/>
          <w:color w:val="000000"/>
          <w:sz w:val="24"/>
          <w:szCs w:val="24"/>
          <w:lang w:eastAsia="ru-RU"/>
        </w:rPr>
      </w:pPr>
      <w:r w:rsidRPr="007B07EB">
        <w:rPr>
          <w:rFonts w:ascii="Times New Roman" w:eastAsia="Times New Roman" w:hAnsi="Times New Roman"/>
          <w:color w:val="000000"/>
          <w:sz w:val="24"/>
          <w:szCs w:val="24"/>
          <w:lang w:eastAsia="ru-RU"/>
        </w:rPr>
        <w:t xml:space="preserve">11. Отсутствие типового ограждений на месте проведения земляных работ.  </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3515D" w:rsidRPr="007B07EB" w:rsidP="00F61048">
      <w:pPr>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3515D" w:rsidRPr="007B07EB" w:rsidP="00F61048">
      <w:pPr>
        <w:tabs>
          <w:tab w:val="left" w:pos="1200"/>
        </w:tabs>
        <w:spacing w:after="0" w:line="240" w:lineRule="auto"/>
        <w:ind w:firstLine="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14. Удаление (снос), посадка, пересадка, </w:t>
      </w:r>
      <w:r w:rsidRPr="007B07EB">
        <w:rPr>
          <w:rFonts w:ascii="Times New Roman" w:eastAsia="Times New Roman" w:hAnsi="Times New Roman"/>
          <w:color w:val="000000"/>
          <w:sz w:val="24"/>
          <w:szCs w:val="24"/>
          <w:lang w:eastAsia="ru-RU"/>
        </w:rPr>
        <w:t>кронирование</w:t>
      </w:r>
      <w:r w:rsidRPr="007B07EB">
        <w:rPr>
          <w:rFonts w:ascii="Times New Roman" w:eastAsia="Times New Roman" w:hAnsi="Times New Roman"/>
          <w:color w:val="000000"/>
          <w:sz w:val="24"/>
          <w:szCs w:val="24"/>
          <w:lang w:eastAsia="ru-RU"/>
        </w:rPr>
        <w:t xml:space="preserve"> деревьев и кустарников без порубочного билета или разрешения на пересадку, вырубку и </w:t>
      </w:r>
      <w:r w:rsidRPr="007B07EB">
        <w:rPr>
          <w:rFonts w:ascii="Times New Roman" w:eastAsia="Times New Roman" w:hAnsi="Times New Roman"/>
          <w:color w:val="000000"/>
          <w:sz w:val="24"/>
          <w:szCs w:val="24"/>
          <w:lang w:eastAsia="ru-RU"/>
        </w:rPr>
        <w:t>кронирование</w:t>
      </w:r>
      <w:r w:rsidRPr="007B07EB">
        <w:rPr>
          <w:rFonts w:ascii="Times New Roman" w:eastAsia="Times New Roman" w:hAnsi="Times New Roman"/>
          <w:color w:val="000000"/>
          <w:sz w:val="24"/>
          <w:szCs w:val="24"/>
          <w:lang w:eastAsia="ru-RU"/>
        </w:rPr>
        <w:t xml:space="preserve"> деревьев и кустарников. </w:t>
      </w:r>
    </w:p>
    <w:p w:rsidR="0083515D" w:rsidRPr="007B07EB" w:rsidP="00F61048">
      <w:pPr>
        <w:tabs>
          <w:tab w:val="left" w:pos="1200"/>
        </w:tabs>
        <w:spacing w:after="0" w:line="240" w:lineRule="auto"/>
        <w:ind w:firstLine="709"/>
        <w:jc w:val="both"/>
        <w:rPr>
          <w:rFonts w:ascii="Times New Roman" w:eastAsia="Times New Roman" w:hAnsi="Times New Roman"/>
          <w:sz w:val="24"/>
          <w:szCs w:val="24"/>
          <w:lang w:eastAsia="ru-RU"/>
        </w:rPr>
      </w:pPr>
      <w:r w:rsidRPr="007B07EB">
        <w:rPr>
          <w:rFonts w:ascii="Times New Roman" w:eastAsia="Times New Roman" w:hAnsi="Times New Roman"/>
          <w:sz w:val="24"/>
          <w:szCs w:val="24"/>
          <w:lang w:eastAsia="ru-RU"/>
        </w:rPr>
        <w:t>15. Выпас сельскохозяйственных и иных видов животных и птиц на территориях общего пользования.</w:t>
      </w:r>
    </w:p>
    <w:p w:rsidR="0083515D" w:rsidRPr="007B07EB" w:rsidP="00F61048">
      <w:pPr>
        <w:widowControl w:val="0"/>
        <w:spacing w:after="0" w:line="240" w:lineRule="auto"/>
        <w:ind w:firstLine="720"/>
        <w:jc w:val="both"/>
        <w:rPr>
          <w:rFonts w:ascii="Times New Roman" w:hAnsi="Times New Roman"/>
          <w:color w:val="000000"/>
          <w:sz w:val="24"/>
          <w:szCs w:val="24"/>
          <w:shd w:val="clear" w:color="auto" w:fill="F1C100"/>
          <w:lang w:eastAsia="ru-RU"/>
        </w:rPr>
      </w:pPr>
    </w:p>
    <w:p w:rsidR="0083515D" w:rsidRPr="007B07EB" w:rsidP="00F61048">
      <w:pPr>
        <w:widowControl w:val="0"/>
        <w:spacing w:after="0" w:line="240" w:lineRule="auto"/>
        <w:ind w:firstLine="720"/>
        <w:jc w:val="both"/>
        <w:rPr>
          <w:rFonts w:ascii="Times New Roman" w:hAnsi="Times New Roman"/>
          <w:color w:val="000000"/>
          <w:sz w:val="24"/>
          <w:szCs w:val="24"/>
          <w:shd w:val="clear" w:color="auto" w:fill="F1C100"/>
          <w:lang w:eastAsia="ru-RU"/>
        </w:rPr>
      </w:pPr>
    </w:p>
    <w:p w:rsidR="0083515D" w:rsidRPr="007B07EB" w:rsidP="00F61048">
      <w:pPr>
        <w:spacing w:after="0" w:line="240" w:lineRule="auto"/>
        <w:rPr>
          <w:rFonts w:ascii="Arial" w:eastAsia="Times New Roman" w:hAnsi="Arial"/>
          <w:color w:val="000000"/>
          <w:sz w:val="24"/>
          <w:szCs w:val="24"/>
          <w:lang w:eastAsia="ru-RU"/>
        </w:rPr>
      </w:pPr>
    </w:p>
    <w:p w:rsidR="0083515D" w:rsidRPr="007B07EB" w:rsidP="00F61048">
      <w:pPr>
        <w:spacing w:after="0" w:line="240" w:lineRule="auto"/>
        <w:rPr>
          <w:rFonts w:ascii="Arial" w:eastAsia="Times New Roman" w:hAnsi="Arial"/>
          <w:color w:val="000000"/>
          <w:sz w:val="24"/>
          <w:szCs w:val="24"/>
          <w:lang w:eastAsia="ru-RU"/>
        </w:rPr>
      </w:pPr>
    </w:p>
    <w:p w:rsidR="0083515D" w:rsidRPr="007B07EB" w:rsidP="00F61048">
      <w:pPr>
        <w:spacing w:after="0" w:line="240" w:lineRule="auto"/>
        <w:rPr>
          <w:rFonts w:ascii="Arial" w:eastAsia="Times New Roman" w:hAnsi="Arial"/>
          <w:color w:val="000000"/>
          <w:sz w:val="24"/>
          <w:szCs w:val="24"/>
          <w:lang w:eastAsia="ru-RU"/>
        </w:rPr>
      </w:pPr>
    </w:p>
    <w:p w:rsidR="0083515D" w:rsidRPr="007B07EB" w:rsidP="00F61048">
      <w:pPr>
        <w:spacing w:after="0" w:line="240" w:lineRule="auto"/>
        <w:rPr>
          <w:rFonts w:ascii="Arial" w:eastAsia="Times New Roman" w:hAnsi="Arial"/>
          <w:color w:val="000000"/>
          <w:sz w:val="24"/>
          <w:szCs w:val="24"/>
          <w:lang w:eastAsia="ru-RU"/>
        </w:rPr>
      </w:pPr>
    </w:p>
    <w:p w:rsidR="0083515D" w:rsidRPr="007B07EB" w:rsidP="00F61048">
      <w:pPr>
        <w:spacing w:after="0" w:line="240" w:lineRule="auto"/>
        <w:rPr>
          <w:rFonts w:ascii="Arial" w:eastAsia="Times New Roman" w:hAnsi="Arial"/>
          <w:color w:val="000000"/>
          <w:sz w:val="24"/>
          <w:szCs w:val="24"/>
          <w:lang w:eastAsia="ru-RU"/>
        </w:rPr>
      </w:pPr>
    </w:p>
    <w:p w:rsidR="0083515D" w:rsidRPr="007B07EB" w:rsidP="00F61048">
      <w:pPr>
        <w:spacing w:after="0" w:line="240" w:lineRule="auto"/>
        <w:rPr>
          <w:rFonts w:ascii="Arial" w:eastAsia="Times New Roman" w:hAnsi="Arial"/>
          <w:color w:val="000000"/>
          <w:sz w:val="24"/>
          <w:szCs w:val="24"/>
          <w:lang w:eastAsia="ru-RU"/>
        </w:rPr>
      </w:pPr>
    </w:p>
    <w:p w:rsidR="0083515D" w:rsidRPr="007B07EB" w:rsidP="00F61048">
      <w:pPr>
        <w:spacing w:after="0" w:line="240" w:lineRule="auto"/>
        <w:rPr>
          <w:rFonts w:ascii="Arial" w:eastAsia="Times New Roman" w:hAnsi="Arial"/>
          <w:color w:val="000000"/>
          <w:sz w:val="24"/>
          <w:szCs w:val="24"/>
          <w:lang w:eastAsia="ru-RU"/>
        </w:rPr>
      </w:pPr>
    </w:p>
    <w:p w:rsidR="0083515D" w:rsidRPr="007B07EB" w:rsidP="00F61048">
      <w:pPr>
        <w:spacing w:after="0" w:line="240" w:lineRule="auto"/>
        <w:rPr>
          <w:rFonts w:ascii="Times New Roman" w:eastAsia="Times New Roman" w:hAnsi="Times New Roman"/>
          <w:color w:val="000000"/>
          <w:sz w:val="24"/>
          <w:szCs w:val="24"/>
          <w:lang w:eastAsia="ru-RU"/>
        </w:rPr>
      </w:pPr>
    </w:p>
    <w:p w:rsidR="0083515D" w:rsidRPr="007B07EB" w:rsidP="00F61048">
      <w:pPr>
        <w:spacing w:after="0" w:line="240" w:lineRule="auto"/>
        <w:ind w:left="-567" w:firstLine="425"/>
        <w:jc w:val="right"/>
        <w:rPr>
          <w:rFonts w:ascii="Times New Roman" w:hAnsi="Times New Roman"/>
          <w:sz w:val="24"/>
          <w:szCs w:val="24"/>
        </w:rPr>
      </w:pPr>
    </w:p>
    <w:p w:rsidR="0083515D" w:rsidRPr="007B07EB" w:rsidP="00F61048">
      <w:pPr>
        <w:spacing w:after="0" w:line="240" w:lineRule="auto"/>
        <w:ind w:left="-567" w:firstLine="425"/>
        <w:jc w:val="right"/>
        <w:rPr>
          <w:rFonts w:ascii="Times New Roman" w:hAnsi="Times New Roman"/>
          <w:sz w:val="24"/>
          <w:szCs w:val="24"/>
        </w:rPr>
      </w:pPr>
    </w:p>
    <w:p w:rsidR="0083515D" w:rsidRPr="007B07EB" w:rsidP="00F61048">
      <w:pPr>
        <w:spacing w:after="0" w:line="240" w:lineRule="auto"/>
        <w:ind w:left="-567" w:firstLine="425"/>
        <w:jc w:val="right"/>
        <w:rPr>
          <w:rFonts w:ascii="Times New Roman" w:hAnsi="Times New Roman"/>
          <w:sz w:val="24"/>
          <w:szCs w:val="24"/>
        </w:rPr>
      </w:pPr>
    </w:p>
    <w:p w:rsidR="0083515D" w:rsidRPr="007B07EB" w:rsidP="00F61048">
      <w:pPr>
        <w:spacing w:after="0" w:line="240" w:lineRule="auto"/>
        <w:rPr>
          <w:rFonts w:ascii="Times New Roman" w:hAnsi="Times New Roman"/>
          <w:sz w:val="24"/>
          <w:szCs w:val="24"/>
        </w:rPr>
      </w:pPr>
    </w:p>
    <w:p w:rsidR="0083515D" w:rsidRPr="007B07EB" w:rsidP="00F61048">
      <w:pPr>
        <w:spacing w:after="0" w:line="240" w:lineRule="auto"/>
        <w:rPr>
          <w:rFonts w:ascii="Times New Roman" w:hAnsi="Times New Roman"/>
          <w:sz w:val="24"/>
          <w:szCs w:val="24"/>
        </w:rPr>
      </w:pPr>
    </w:p>
    <w:p w:rsidR="0083515D" w:rsidRPr="007B07EB" w:rsidP="00F61048">
      <w:pPr>
        <w:spacing w:after="0" w:line="240" w:lineRule="auto"/>
        <w:rPr>
          <w:rFonts w:ascii="Times New Roman" w:hAnsi="Times New Roman"/>
          <w:sz w:val="24"/>
          <w:szCs w:val="24"/>
        </w:rPr>
      </w:pPr>
    </w:p>
    <w:p w:rsidR="0083515D" w:rsidRPr="007B07EB" w:rsidP="00F61048">
      <w:pPr>
        <w:spacing w:after="0" w:line="240" w:lineRule="auto"/>
        <w:ind w:left="4537" w:firstLine="708"/>
        <w:rPr>
          <w:rFonts w:ascii="Times New Roman" w:hAnsi="Times New Roman"/>
          <w:sz w:val="24"/>
          <w:szCs w:val="24"/>
        </w:rPr>
      </w:pPr>
      <w:r w:rsidRPr="007B07EB">
        <w:rPr>
          <w:rFonts w:ascii="Times New Roman" w:hAnsi="Times New Roman"/>
          <w:sz w:val="24"/>
          <w:szCs w:val="24"/>
        </w:rPr>
        <w:t>Утверждён</w:t>
      </w:r>
    </w:p>
    <w:p w:rsidR="0083515D" w:rsidRPr="007B07EB" w:rsidP="00F61048">
      <w:pPr>
        <w:spacing w:after="0" w:line="240" w:lineRule="auto"/>
        <w:ind w:left="-567" w:firstLine="5812"/>
        <w:rPr>
          <w:rFonts w:ascii="Times New Roman" w:eastAsia="Times New Roman" w:hAnsi="Times New Roman"/>
          <w:iCs/>
          <w:color w:val="000000"/>
          <w:sz w:val="24"/>
          <w:szCs w:val="24"/>
          <w:lang w:eastAsia="ru-RU"/>
        </w:rPr>
      </w:pPr>
      <w:r w:rsidRPr="007B07EB">
        <w:rPr>
          <w:rFonts w:ascii="Times New Roman" w:hAnsi="Times New Roman"/>
          <w:sz w:val="24"/>
          <w:szCs w:val="24"/>
        </w:rPr>
        <w:t xml:space="preserve">решением  </w:t>
      </w:r>
      <w:r w:rsidRPr="007B07EB">
        <w:rPr>
          <w:rFonts w:ascii="Times New Roman" w:eastAsia="Times New Roman" w:hAnsi="Times New Roman"/>
          <w:bCs/>
          <w:color w:val="000000"/>
          <w:sz w:val="24"/>
          <w:szCs w:val="24"/>
          <w:lang w:eastAsia="ru-RU"/>
        </w:rPr>
        <w:t>Лекаревского</w:t>
      </w:r>
      <w:r w:rsidRPr="007B07EB">
        <w:rPr>
          <w:rFonts w:ascii="Times New Roman" w:eastAsia="Times New Roman" w:hAnsi="Times New Roman"/>
          <w:color w:val="FF0000"/>
          <w:sz w:val="24"/>
          <w:szCs w:val="24"/>
          <w:lang w:eastAsia="ru-RU"/>
        </w:rPr>
        <w:t xml:space="preserve"> </w:t>
      </w:r>
      <w:r w:rsidRPr="007B07EB">
        <w:rPr>
          <w:rFonts w:ascii="Times New Roman" w:eastAsia="Times New Roman" w:hAnsi="Times New Roman"/>
          <w:iCs/>
          <w:color w:val="000000"/>
          <w:sz w:val="24"/>
          <w:szCs w:val="24"/>
          <w:lang w:eastAsia="ru-RU"/>
        </w:rPr>
        <w:t>сельского</w:t>
      </w:r>
      <w:r w:rsidRPr="007B07EB">
        <w:rPr>
          <w:rFonts w:ascii="Times New Roman" w:eastAsia="Times New Roman" w:hAnsi="Times New Roman"/>
          <w:iCs/>
          <w:color w:val="000000"/>
          <w:sz w:val="24"/>
          <w:szCs w:val="24"/>
          <w:lang w:eastAsia="ru-RU"/>
        </w:rPr>
        <w:t xml:space="preserve"> </w:t>
      </w:r>
    </w:p>
    <w:p w:rsidR="0083515D" w:rsidRPr="007B07EB" w:rsidP="00F61048">
      <w:pPr>
        <w:spacing w:after="0" w:line="240" w:lineRule="auto"/>
        <w:ind w:left="-567" w:firstLine="5812"/>
        <w:rPr>
          <w:rFonts w:ascii="Times New Roman" w:eastAsia="Times New Roman" w:hAnsi="Times New Roman"/>
          <w:iCs/>
          <w:color w:val="000000"/>
          <w:sz w:val="24"/>
          <w:szCs w:val="24"/>
          <w:lang w:eastAsia="ru-RU"/>
        </w:rPr>
      </w:pPr>
      <w:r w:rsidRPr="007B07EB">
        <w:rPr>
          <w:rFonts w:ascii="Times New Roman" w:eastAsia="Times New Roman" w:hAnsi="Times New Roman"/>
          <w:iCs/>
          <w:color w:val="000000"/>
          <w:sz w:val="24"/>
          <w:szCs w:val="24"/>
          <w:lang w:eastAsia="ru-RU"/>
        </w:rPr>
        <w:t xml:space="preserve">поселения Елабужского муниципального </w:t>
      </w:r>
    </w:p>
    <w:p w:rsidR="0083515D" w:rsidRPr="007B07EB" w:rsidP="00F61048">
      <w:pPr>
        <w:spacing w:after="0" w:line="240" w:lineRule="auto"/>
        <w:ind w:left="-567" w:firstLine="5812"/>
        <w:rPr>
          <w:rFonts w:ascii="Times New Roman" w:hAnsi="Times New Roman"/>
          <w:sz w:val="24"/>
          <w:szCs w:val="24"/>
        </w:rPr>
      </w:pPr>
      <w:r w:rsidRPr="007B07EB">
        <w:rPr>
          <w:rFonts w:ascii="Times New Roman" w:eastAsia="Times New Roman" w:hAnsi="Times New Roman"/>
          <w:iCs/>
          <w:color w:val="000000"/>
          <w:sz w:val="24"/>
          <w:szCs w:val="24"/>
          <w:lang w:eastAsia="ru-RU"/>
        </w:rPr>
        <w:t>района Республики Татарстан</w:t>
      </w:r>
      <w:r w:rsidRPr="007B07EB">
        <w:rPr>
          <w:rFonts w:ascii="Times New Roman" w:hAnsi="Times New Roman"/>
          <w:color w:val="000000"/>
          <w:sz w:val="24"/>
          <w:szCs w:val="24"/>
        </w:rPr>
        <w:t xml:space="preserve"> </w:t>
      </w:r>
      <w:r w:rsidRPr="007B07EB">
        <w:rPr>
          <w:rFonts w:ascii="Times New Roman" w:hAnsi="Times New Roman"/>
          <w:color w:val="000000"/>
          <w:sz w:val="24"/>
          <w:szCs w:val="24"/>
        </w:rPr>
        <w:t>от</w:t>
      </w:r>
      <w:r w:rsidRPr="007B07EB">
        <w:rPr>
          <w:rFonts w:ascii="Times New Roman" w:hAnsi="Times New Roman"/>
          <w:color w:val="000000"/>
          <w:sz w:val="24"/>
          <w:szCs w:val="24"/>
        </w:rPr>
        <w:t>_</w:t>
      </w:r>
      <w:r w:rsidRPr="007B07EB">
        <w:rPr>
          <w:rFonts w:ascii="Times New Roman" w:hAnsi="Times New Roman"/>
          <w:color w:val="000000"/>
          <w:sz w:val="24"/>
          <w:szCs w:val="24"/>
          <w:u w:val="single"/>
        </w:rPr>
        <w:t>___</w:t>
      </w:r>
      <w:r w:rsidRPr="007B07EB">
        <w:rPr>
          <w:rFonts w:ascii="Times New Roman" w:hAnsi="Times New Roman"/>
          <w:color w:val="000000"/>
          <w:sz w:val="24"/>
          <w:szCs w:val="24"/>
        </w:rPr>
        <w:t>_ №_</w:t>
      </w:r>
      <w:r w:rsidRPr="007B07EB">
        <w:rPr>
          <w:rFonts w:ascii="Times New Roman" w:hAnsi="Times New Roman"/>
          <w:color w:val="000000"/>
          <w:sz w:val="24"/>
          <w:szCs w:val="24"/>
          <w:u w:val="single"/>
        </w:rPr>
        <w:t>__</w:t>
      </w:r>
    </w:p>
    <w:p w:rsidR="0083515D" w:rsidRPr="007B07EB" w:rsidP="00F61048">
      <w:pPr>
        <w:widowControl w:val="0"/>
        <w:spacing w:after="0" w:line="240" w:lineRule="auto"/>
        <w:jc w:val="center"/>
        <w:rPr>
          <w:rFonts w:ascii="Times New Roman" w:eastAsia="Times New Roman" w:hAnsi="Times New Roman"/>
          <w:color w:val="000000"/>
          <w:sz w:val="24"/>
          <w:szCs w:val="24"/>
          <w:lang w:eastAsia="ru-RU"/>
        </w:rPr>
      </w:pPr>
    </w:p>
    <w:p w:rsidR="0083515D" w:rsidRPr="007B07EB" w:rsidP="00F61048">
      <w:pPr>
        <w:widowControl w:val="0"/>
        <w:spacing w:after="0" w:line="240" w:lineRule="auto"/>
        <w:jc w:val="center"/>
        <w:rPr>
          <w:rFonts w:ascii="Times New Roman" w:hAnsi="Times New Roman"/>
          <w:color w:val="000000"/>
          <w:sz w:val="24"/>
          <w:szCs w:val="24"/>
          <w:lang w:eastAsia="ru-RU"/>
        </w:rPr>
      </w:pPr>
      <w:r w:rsidRPr="007B07EB">
        <w:rPr>
          <w:rFonts w:ascii="Times New Roman" w:hAnsi="Times New Roman"/>
          <w:b/>
          <w:color w:val="000000"/>
          <w:sz w:val="24"/>
          <w:szCs w:val="24"/>
          <w:lang w:eastAsia="ru-RU"/>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Pr="007B07EB">
        <w:rPr>
          <w:rFonts w:ascii="Times New Roman" w:hAnsi="Times New Roman"/>
          <w:b/>
          <w:bCs/>
          <w:sz w:val="24"/>
          <w:szCs w:val="24"/>
          <w:lang w:eastAsia="ru-RU"/>
        </w:rPr>
        <w:t>Лекаревского</w:t>
      </w:r>
      <w:r w:rsidRPr="007B07EB">
        <w:rPr>
          <w:rFonts w:ascii="Times New Roman" w:hAnsi="Times New Roman"/>
          <w:b/>
          <w:color w:val="FF0000"/>
          <w:sz w:val="24"/>
          <w:szCs w:val="24"/>
          <w:lang w:eastAsia="ru-RU"/>
        </w:rPr>
        <w:t xml:space="preserve"> </w:t>
      </w:r>
      <w:r w:rsidRPr="007B07EB">
        <w:rPr>
          <w:rFonts w:ascii="Times New Roman" w:hAnsi="Times New Roman"/>
          <w:b/>
          <w:iCs/>
          <w:sz w:val="24"/>
          <w:szCs w:val="24"/>
          <w:lang w:eastAsia="ru-RU"/>
        </w:rPr>
        <w:t>сельского поселения Елабужского муниципального района Республики Татарстан</w:t>
      </w:r>
    </w:p>
    <w:p w:rsidR="0083515D" w:rsidRPr="007B07EB" w:rsidP="00F61048">
      <w:pPr>
        <w:widowControl w:val="0"/>
        <w:spacing w:after="0" w:line="240" w:lineRule="auto"/>
        <w:ind w:firstLine="540"/>
        <w:jc w:val="both"/>
        <w:rPr>
          <w:rFonts w:ascii="Times New Roman" w:hAnsi="Times New Roman"/>
          <w:color w:val="000000"/>
          <w:sz w:val="24"/>
          <w:szCs w:val="24"/>
          <w:lang w:eastAsia="ru-RU"/>
        </w:rPr>
      </w:pPr>
    </w:p>
    <w:p w:rsidR="0083515D" w:rsidRPr="007B07EB" w:rsidP="00F61048">
      <w:pPr>
        <w:widowControl w:val="0"/>
        <w:spacing w:after="0" w:line="240" w:lineRule="auto"/>
        <w:ind w:firstLine="54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1.Ключевые показатели и их целевые значения:</w:t>
      </w:r>
    </w:p>
    <w:p w:rsidR="0083515D" w:rsidRPr="007B07EB" w:rsidP="00F61048">
      <w:pPr>
        <w:widowControl w:val="0"/>
        <w:spacing w:after="0" w:line="240" w:lineRule="auto"/>
        <w:ind w:firstLine="54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Доля устраненных нарушений из числа выявленных нарушений обязательных требований - 70%.</w:t>
      </w:r>
    </w:p>
    <w:p w:rsidR="0083515D" w:rsidRPr="007B07EB" w:rsidP="00F61048">
      <w:pPr>
        <w:widowControl w:val="0"/>
        <w:spacing w:after="0" w:line="240" w:lineRule="auto"/>
        <w:ind w:firstLine="54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Доля выполнения плана проведения плановых контрольных мероприятий на очередной календарный год - 100%.</w:t>
      </w:r>
    </w:p>
    <w:p w:rsidR="0083515D" w:rsidRPr="007B07EB" w:rsidP="00F61048">
      <w:pPr>
        <w:widowControl w:val="0"/>
        <w:spacing w:after="0" w:line="240" w:lineRule="auto"/>
        <w:ind w:firstLine="54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3515D" w:rsidRPr="007B07EB" w:rsidP="00F61048">
      <w:pPr>
        <w:widowControl w:val="0"/>
        <w:spacing w:after="0" w:line="240" w:lineRule="auto"/>
        <w:ind w:firstLine="54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Доля отмененных результатов контрольных мероприятий - 0%.</w:t>
      </w:r>
    </w:p>
    <w:p w:rsidR="0083515D" w:rsidRPr="007B07EB" w:rsidP="00F61048">
      <w:pPr>
        <w:widowControl w:val="0"/>
        <w:spacing w:after="0" w:line="240" w:lineRule="auto"/>
        <w:ind w:firstLine="54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3515D" w:rsidRPr="007B07EB" w:rsidP="00F61048">
      <w:pPr>
        <w:widowControl w:val="0"/>
        <w:spacing w:after="0" w:line="240" w:lineRule="auto"/>
        <w:ind w:firstLine="540"/>
        <w:jc w:val="both"/>
        <w:rPr>
          <w:rFonts w:ascii="Times New Roman" w:hAnsi="Times New Roman"/>
          <w:color w:val="000000"/>
          <w:sz w:val="24"/>
          <w:szCs w:val="24"/>
          <w:lang w:eastAsia="ru-RU"/>
        </w:rPr>
      </w:pPr>
      <w:r w:rsidRPr="007B07EB">
        <w:rPr>
          <w:rFonts w:ascii="Times New Roman" w:hAnsi="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83515D" w:rsidRPr="007B07EB" w:rsidP="00F61048">
      <w:pPr>
        <w:widowControl w:val="0"/>
        <w:spacing w:after="0" w:line="240" w:lineRule="auto"/>
        <w:ind w:firstLine="540"/>
        <w:jc w:val="both"/>
        <w:rPr>
          <w:rFonts w:ascii="Times New Roman" w:hAnsi="Times New Roman"/>
          <w:color w:val="000000"/>
          <w:sz w:val="24"/>
          <w:szCs w:val="24"/>
          <w:shd w:val="clear" w:color="auto" w:fill="F1C100"/>
          <w:lang w:eastAsia="ru-RU"/>
        </w:rPr>
      </w:pPr>
    </w:p>
    <w:p w:rsidR="0083515D" w:rsidRPr="007B07EB" w:rsidP="00F61048">
      <w:pPr>
        <w:widowControl w:val="0"/>
        <w:spacing w:after="0" w:line="240" w:lineRule="auto"/>
        <w:ind w:firstLine="567"/>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2. Индикативные показатели:</w:t>
      </w:r>
    </w:p>
    <w:p w:rsidR="0083515D" w:rsidRPr="007B07EB" w:rsidP="00F61048">
      <w:pPr>
        <w:widowControl w:val="0"/>
        <w:spacing w:after="0" w:line="240" w:lineRule="auto"/>
        <w:ind w:firstLine="567"/>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При осуществлении муниципального контроля в сфере благоустройства на территории </w:t>
      </w:r>
      <w:r w:rsidRPr="007B07EB">
        <w:rPr>
          <w:rFonts w:ascii="Times New Roman" w:eastAsia="Times New Roman" w:hAnsi="Times New Roman"/>
          <w:bCs/>
          <w:color w:val="000000"/>
          <w:sz w:val="24"/>
          <w:szCs w:val="24"/>
          <w:lang w:eastAsia="ru-RU"/>
        </w:rPr>
        <w:t>Лекаревского</w:t>
      </w:r>
      <w:r w:rsidRPr="007B07EB">
        <w:rPr>
          <w:rFonts w:ascii="Times New Roman" w:eastAsia="Times New Roman" w:hAnsi="Times New Roman"/>
          <w:color w:val="FF0000"/>
          <w:sz w:val="24"/>
          <w:szCs w:val="24"/>
          <w:lang w:eastAsia="ru-RU"/>
        </w:rPr>
        <w:t xml:space="preserve"> </w:t>
      </w:r>
      <w:r w:rsidRPr="007B07EB">
        <w:rPr>
          <w:rFonts w:ascii="Times New Roman" w:eastAsia="Times New Roman" w:hAnsi="Times New Roman"/>
          <w:iCs/>
          <w:color w:val="000000"/>
          <w:sz w:val="24"/>
          <w:szCs w:val="24"/>
          <w:lang w:eastAsia="ru-RU"/>
        </w:rPr>
        <w:t>сельского поселения Елабужского муниципального района Республики Татарстан</w:t>
      </w:r>
      <w:r w:rsidRPr="007B07EB">
        <w:rPr>
          <w:rFonts w:ascii="Times New Roman" w:eastAsia="Times New Roman" w:hAnsi="Times New Roman"/>
          <w:color w:val="000000"/>
          <w:sz w:val="24"/>
          <w:szCs w:val="24"/>
          <w:lang w:eastAsia="ru-RU"/>
        </w:rPr>
        <w:t xml:space="preserve"> устанавливаются следующие индикативные показатели:</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количество внеплановых контрольных (надзорных) мероприятий, проведенных за отчетный период;</w:t>
      </w:r>
    </w:p>
    <w:p w:rsidR="0083515D" w:rsidRPr="007B07EB" w:rsidP="00F61048">
      <w:pPr>
        <w:autoSpaceDE w:val="0"/>
        <w:autoSpaceDN w:val="0"/>
        <w:adjustRightInd w:val="0"/>
        <w:spacing w:after="0" w:line="240" w:lineRule="auto"/>
        <w:ind w:left="709"/>
        <w:contextualSpacing/>
        <w:jc w:val="both"/>
        <w:rPr>
          <w:rFonts w:ascii="Times New Roman" w:hAnsi="Times New Roman"/>
          <w:sz w:val="24"/>
          <w:szCs w:val="24"/>
          <w:lang w:eastAsia="ru-RU"/>
        </w:rPr>
      </w:pPr>
      <w:r w:rsidRPr="007B07EB">
        <w:rPr>
          <w:rFonts w:ascii="Times New Roman" w:hAnsi="Times New Roman"/>
          <w:sz w:val="24"/>
          <w:szCs w:val="24"/>
          <w:lang w:eastAsia="ru-RU"/>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общее количество контрольных (надзорных) мероприятий </w:t>
      </w:r>
      <w:r w:rsidRPr="007B07EB">
        <w:rPr>
          <w:rFonts w:ascii="Times New Roman" w:hAnsi="Times New Roman"/>
          <w:color w:val="000000"/>
          <w:sz w:val="24"/>
          <w:szCs w:val="24"/>
        </w:rPr>
        <w:br/>
        <w:t>с взаимодействием, проведенных за отчетный период;</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контрольных (надзорных) мероприятий с взаимодействием </w:t>
      </w:r>
      <w:r w:rsidRPr="007B07EB">
        <w:rPr>
          <w:rFonts w:ascii="Times New Roman" w:hAnsi="Times New Roman"/>
          <w:color w:val="000000"/>
          <w:sz w:val="24"/>
          <w:szCs w:val="24"/>
        </w:rPr>
        <w:br/>
        <w:t>по каждому виду КНМ, проведенных за отчетный период;</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контрольных (надзорных) мероприятий, проведенных </w:t>
      </w:r>
      <w:r w:rsidRPr="007B07EB">
        <w:rPr>
          <w:rFonts w:ascii="Times New Roman" w:hAnsi="Times New Roman"/>
          <w:color w:val="000000"/>
          <w:sz w:val="24"/>
          <w:szCs w:val="24"/>
        </w:rPr>
        <w:br/>
        <w:t>с использованием средств дистанционного взаимодействия, за отчетный период;</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обязательных профилактических визитов, проведенных </w:t>
      </w:r>
      <w:r w:rsidRPr="007B07EB">
        <w:rPr>
          <w:rFonts w:ascii="Times New Roman" w:hAnsi="Times New Roman"/>
          <w:color w:val="000000"/>
          <w:sz w:val="24"/>
          <w:szCs w:val="24"/>
        </w:rPr>
        <w:br/>
        <w:t>за отчетный период;</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количество предостережений о недопустимости нарушения обязательных требований, объявленных за отчетный период;</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сумма административных штрафов, наложенных по результатам контрольных (надзорных) мероприятий, за отчетный период; </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общее количество учтенных объектов контроля на конец отчетного периода;</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учтенных объектов контроля, отнесенных к категориям риска, по каждой из категорий риска, на конец отчетного периода; </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количество учтенных контролируемых лиц на конец отчетного периода;</w:t>
      </w:r>
    </w:p>
    <w:p w:rsidR="0083515D" w:rsidRPr="007B07EB" w:rsidP="00F61048">
      <w:pPr>
        <w:autoSpaceDE w:val="0"/>
        <w:autoSpaceDN w:val="0"/>
        <w:adjustRightInd w:val="0"/>
        <w:spacing w:after="0" w:line="240" w:lineRule="auto"/>
        <w:ind w:left="709"/>
        <w:contextualSpacing/>
        <w:jc w:val="both"/>
        <w:rPr>
          <w:rFonts w:ascii="Times New Roman" w:hAnsi="Times New Roman"/>
          <w:color w:val="000000"/>
          <w:sz w:val="24"/>
          <w:szCs w:val="24"/>
        </w:rPr>
      </w:pPr>
      <w:r w:rsidRPr="007B07EB">
        <w:rPr>
          <w:rFonts w:ascii="Times New Roman" w:hAnsi="Times New Roman"/>
          <w:color w:val="000000"/>
          <w:sz w:val="24"/>
          <w:szCs w:val="24"/>
        </w:rPr>
        <w:t xml:space="preserve">- количество учтенных контролируемых лиц, в отношении которых проведены контрольные (надзорные) мероприятия, за отчетный период; </w:t>
      </w:r>
    </w:p>
    <w:p w:rsidR="0083515D" w:rsidRPr="007B07EB" w:rsidP="00F61048">
      <w:pPr>
        <w:spacing w:after="0" w:line="240" w:lineRule="auto"/>
        <w:ind w:left="709"/>
        <w:contextualSpacing/>
        <w:jc w:val="both"/>
        <w:rPr>
          <w:rFonts w:ascii="Arial" w:hAnsi="Arial"/>
          <w:sz w:val="24"/>
          <w:szCs w:val="24"/>
          <w:lang w:eastAsia="ru-RU"/>
        </w:rPr>
      </w:pPr>
      <w:r w:rsidRPr="007B07EB">
        <w:rPr>
          <w:rFonts w:ascii="Times New Roman" w:hAnsi="Times New Roman"/>
          <w:sz w:val="24"/>
          <w:szCs w:val="24"/>
          <w:lang w:eastAsia="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3515D" w:rsidRPr="007B07EB" w:rsidP="00F61048">
      <w:pPr>
        <w:spacing w:after="0" w:line="240" w:lineRule="auto"/>
        <w:ind w:left="709"/>
        <w:contextualSpacing/>
        <w:jc w:val="both"/>
        <w:rPr>
          <w:rFonts w:ascii="Arial" w:hAnsi="Arial"/>
          <w:sz w:val="24"/>
          <w:szCs w:val="24"/>
          <w:lang w:eastAsia="ru-RU"/>
        </w:rPr>
      </w:pPr>
      <w:r w:rsidRPr="007B07EB">
        <w:rPr>
          <w:rFonts w:ascii="Times New Roman" w:hAnsi="Times New Roman"/>
          <w:sz w:val="24"/>
          <w:szCs w:val="24"/>
          <w:lang w:eastAsia="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7B07EB">
        <w:rPr>
          <w:rFonts w:ascii="Times New Roman" w:hAnsi="Times New Roman"/>
          <w:sz w:val="24"/>
          <w:szCs w:val="24"/>
          <w:lang w:eastAsia="ru-RU"/>
        </w:rPr>
        <w:br/>
        <w:t>об удовлетворении заявленных требований, за отчетный период;</w:t>
      </w:r>
    </w:p>
    <w:p w:rsidR="0083515D" w:rsidRPr="007B07EB" w:rsidP="00F61048">
      <w:pPr>
        <w:widowControl w:val="0"/>
        <w:spacing w:after="0" w:line="240" w:lineRule="auto"/>
        <w:ind w:left="709"/>
        <w:jc w:val="both"/>
        <w:rPr>
          <w:rFonts w:ascii="Times New Roman" w:eastAsia="Times New Roman" w:hAnsi="Times New Roman"/>
          <w:color w:val="000000"/>
          <w:sz w:val="24"/>
          <w:szCs w:val="24"/>
          <w:lang w:eastAsia="ru-RU"/>
        </w:rPr>
      </w:pPr>
      <w:r w:rsidRPr="007B07EB">
        <w:rPr>
          <w:rFonts w:ascii="Times New Roman" w:eastAsia="Times New Roman" w:hAnsi="Times New Roman"/>
          <w:color w:val="000000"/>
          <w:sz w:val="24"/>
          <w:szCs w:val="24"/>
          <w:lang w:eastAsia="ru-RU"/>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r w:rsidRPr="007B07EB">
        <w:rPr>
          <w:rFonts w:ascii="Times New Roman" w:eastAsia="Times New Roman" w:hAnsi="Times New Roman"/>
          <w:color w:val="000000"/>
          <w:sz w:val="24"/>
          <w:szCs w:val="24"/>
          <w:lang w:eastAsia="ru-RU"/>
        </w:rPr>
        <w:t>результаты</w:t>
      </w:r>
      <w:r w:rsidRPr="007B07EB">
        <w:rPr>
          <w:rFonts w:ascii="Times New Roman" w:eastAsia="Times New Roman" w:hAnsi="Times New Roman"/>
          <w:color w:val="000000"/>
          <w:sz w:val="24"/>
          <w:szCs w:val="24"/>
          <w:lang w:eastAsia="ru-RU"/>
        </w:rPr>
        <w:t xml:space="preserve"> которых были признаны недействительными </w:t>
      </w:r>
      <w:r w:rsidRPr="007B07EB">
        <w:rPr>
          <w:rFonts w:ascii="Times New Roman" w:eastAsia="Times New Roman" w:hAnsi="Times New Roman"/>
          <w:color w:val="000000"/>
          <w:sz w:val="24"/>
          <w:szCs w:val="24"/>
          <w:lang w:eastAsia="ru-RU"/>
        </w:rPr>
        <w:br/>
        <w:t>и (или) отменены, за отчетный период.</w:t>
      </w:r>
    </w:p>
    <w:p w:rsidR="005E0D2C" w:rsidRPr="007B07EB" w:rsidP="00F61048">
      <w:pPr>
        <w:spacing w:after="0" w:line="240" w:lineRule="auto"/>
        <w:rPr>
          <w:sz w:val="24"/>
          <w:szCs w:val="24"/>
        </w:rPr>
      </w:pPr>
      <w:bookmarkStart w:id="9" w:name="_GoBack"/>
      <w:bookmarkEnd w:id="9"/>
    </w:p>
    <w:sectPr w:rsidSect="007B07EB">
      <w:pgSz w:w="11906" w:h="16838"/>
      <w:pgMar w:top="1134" w:right="850"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A51" w:rsidP="0083515D">
      <w:pPr>
        <w:spacing w:after="0" w:line="240" w:lineRule="auto"/>
      </w:pPr>
      <w:r>
        <w:separator/>
      </w:r>
    </w:p>
  </w:footnote>
  <w:footnote w:type="continuationSeparator" w:id="1">
    <w:p w:rsidR="00964A51" w:rsidP="0083515D">
      <w:pPr>
        <w:spacing w:after="0" w:line="240" w:lineRule="auto"/>
      </w:pPr>
      <w:r>
        <w:continuationSeparator/>
      </w:r>
    </w:p>
  </w:footnote>
  <w:footnote w:id="2">
    <w:p w:rsidR="0083515D" w:rsidP="0083515D">
      <w:pPr>
        <w:pStyle w:val="FootnoteText"/>
        <w:ind w:firstLine="567"/>
        <w:jc w:val="both"/>
        <w:rPr>
          <w:rFonts w:ascii="Times New Roman" w:hAnsi="Times New Roman"/>
          <w:color w:val="000000"/>
        </w:rPr>
      </w:pPr>
    </w:p>
  </w:footnote>
  <w:footnote w:id="3">
    <w:p w:rsidR="0083515D" w:rsidP="0083515D">
      <w:pPr>
        <w:pStyle w:val="FootnoteText"/>
        <w:jc w:val="both"/>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a"/>
    <w:uiPriority w:val="99"/>
    <w:semiHidden/>
    <w:unhideWhenUsed/>
    <w:rsid w:val="0083515D"/>
    <w:rPr>
      <w:sz w:val="20"/>
      <w:szCs w:val="20"/>
    </w:rPr>
  </w:style>
  <w:style w:type="character" w:customStyle="1" w:styleId="a">
    <w:name w:val="Текст сноски Знак"/>
    <w:basedOn w:val="DefaultParagraphFont"/>
    <w:link w:val="FootnoteText"/>
    <w:uiPriority w:val="99"/>
    <w:semiHidden/>
    <w:rsid w:val="008351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9836</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лекарево</dc:creator>
  <cp:lastModifiedBy>лекарево</cp:lastModifiedBy>
  <cp:revision>5</cp:revision>
  <dcterms:created xsi:type="dcterms:W3CDTF">2022-09-30T12:14:00Z</dcterms:created>
  <dcterms:modified xsi:type="dcterms:W3CDTF">2022-09-30T12:23:00Z</dcterms:modified>
</cp:coreProperties>
</file>